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41688" w:rsidRDefault="00541688" w:rsidP="00991545">
      <w:pPr>
        <w:pStyle w:val="Normale1"/>
        <w:rPr>
          <w:rFonts w:eastAsia="Calibri"/>
          <w:b/>
        </w:rPr>
      </w:pPr>
    </w:p>
    <w:p w:rsidR="00AB7164" w:rsidRDefault="00AB7164" w:rsidP="00AB7164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7164" w:rsidRDefault="00AB7164" w:rsidP="00AB7164">
      <w:pP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AB7164" w:rsidRDefault="00AB7164" w:rsidP="00AB7164">
      <w:pP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AB7164" w:rsidRDefault="00AB7164" w:rsidP="00AB7164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(Bs)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AB7164" w:rsidRDefault="00AB7164" w:rsidP="00AB7164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e-mail: </w:t>
      </w:r>
      <w:hyperlink r:id="rId8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9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Segoe UI Symbol" w:eastAsia="Noto Sans Symbols" w:hAnsi="Segoe UI Symbol" w:cs="Segoe UI Symbol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541688" w:rsidRDefault="00541688" w:rsidP="00541688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541688" w:rsidRDefault="00541688" w:rsidP="00541688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>
        <w:rPr>
          <w:b/>
          <w:bCs/>
        </w:rPr>
        <w:t>SCUOLA SECONDARIA DI PRIMO GRADO</w:t>
      </w:r>
    </w:p>
    <w:p w:rsidR="00541688" w:rsidRDefault="00541688" w:rsidP="00541688">
      <w:pPr>
        <w:pStyle w:val="Normale1"/>
        <w:jc w:val="center"/>
        <w:rPr>
          <w:rFonts w:eastAsia="Calibri"/>
          <w:b/>
        </w:rPr>
      </w:pPr>
    </w:p>
    <w:p w:rsidR="00541688" w:rsidRDefault="00541688" w:rsidP="00541688">
      <w:pPr>
        <w:pStyle w:val="Normale1"/>
        <w:jc w:val="center"/>
        <w:rPr>
          <w:rFonts w:eastAsia="Calibri"/>
          <w:b/>
          <w:u w:val="single"/>
        </w:rPr>
      </w:pPr>
      <w:r w:rsidRPr="00541688">
        <w:rPr>
          <w:rFonts w:eastAsia="Calibri"/>
          <w:b/>
          <w:u w:val="single"/>
        </w:rPr>
        <w:t xml:space="preserve">PIANO DIDATTICO RELIGIONE CATTOLICA  </w:t>
      </w:r>
    </w:p>
    <w:p w:rsidR="00AB7164" w:rsidRPr="00541688" w:rsidRDefault="00AB7164" w:rsidP="00541688">
      <w:pPr>
        <w:pStyle w:val="Normale1"/>
        <w:jc w:val="center"/>
        <w:rPr>
          <w:rFonts w:eastAsia="Calibri"/>
          <w:b/>
          <w:u w:val="single"/>
        </w:rPr>
      </w:pPr>
    </w:p>
    <w:p w:rsidR="0016607C" w:rsidRDefault="00D401EF" w:rsidP="00991545">
      <w:pPr>
        <w:pStyle w:val="Normale1"/>
        <w:rPr>
          <w:rFonts w:eastAsia="Calibri"/>
          <w:b/>
          <w:bCs/>
        </w:rPr>
      </w:pPr>
      <w:r w:rsidRPr="00922016">
        <w:rPr>
          <w:rFonts w:eastAsia="Calibri"/>
          <w:b/>
        </w:rPr>
        <w:t>CLASSE TERZA</w:t>
      </w:r>
      <w:r w:rsidR="00E22034">
        <w:rPr>
          <w:rFonts w:eastAsia="Calibri"/>
          <w:b/>
        </w:rPr>
        <w:t xml:space="preserve"> - </w:t>
      </w:r>
      <w:r w:rsidR="00E22034" w:rsidRPr="00E22034">
        <w:rPr>
          <w:rFonts w:eastAsia="Calibri"/>
          <w:b/>
          <w:bCs/>
        </w:rPr>
        <w:t>SCUOLA SECONDARIA</w:t>
      </w:r>
    </w:p>
    <w:p w:rsidR="00AB7164" w:rsidRPr="00922016" w:rsidRDefault="00AB7164" w:rsidP="00991545">
      <w:pPr>
        <w:pStyle w:val="Normale1"/>
        <w:rPr>
          <w:rFonts w:eastAsia="Calibri"/>
          <w:b/>
        </w:rPr>
      </w:pPr>
    </w:p>
    <w:tbl>
      <w:tblPr>
        <w:tblStyle w:val="a7"/>
        <w:tblW w:w="1502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56"/>
        <w:gridCol w:w="3757"/>
        <w:gridCol w:w="3756"/>
        <w:gridCol w:w="3757"/>
      </w:tblGrid>
      <w:tr w:rsidR="0016607C" w:rsidRPr="00922016">
        <w:tc>
          <w:tcPr>
            <w:tcW w:w="15026" w:type="dxa"/>
            <w:gridSpan w:val="4"/>
            <w:shd w:val="clear" w:color="auto" w:fill="auto"/>
          </w:tcPr>
          <w:p w:rsidR="0016607C" w:rsidRPr="00922016" w:rsidRDefault="00D401EF" w:rsidP="00991545">
            <w:pPr>
              <w:pStyle w:val="Normale1"/>
              <w:jc w:val="center"/>
              <w:rPr>
                <w:rFonts w:eastAsia="Calibri"/>
                <w:b/>
              </w:rPr>
            </w:pPr>
            <w:r w:rsidRPr="00922016">
              <w:rPr>
                <w:rFonts w:eastAsia="Calibri"/>
                <w:b/>
              </w:rPr>
              <w:t xml:space="preserve">TRAGUARDI DI SVILUPPO DELLE COMPETENZE </w:t>
            </w:r>
          </w:p>
        </w:tc>
      </w:tr>
      <w:tr w:rsidR="0016607C" w:rsidRPr="00922016">
        <w:tc>
          <w:tcPr>
            <w:tcW w:w="15026" w:type="dxa"/>
            <w:gridSpan w:val="4"/>
            <w:shd w:val="clear" w:color="auto" w:fill="auto"/>
          </w:tcPr>
          <w:p w:rsidR="0016607C" w:rsidRPr="00AB7164" w:rsidRDefault="00D401EF" w:rsidP="00991545">
            <w:pPr>
              <w:pStyle w:val="Normale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bookmarkStart w:id="0" w:name="_GoBack"/>
            <w:r w:rsidRPr="00AB7164">
              <w:rPr>
                <w:rFonts w:eastAsia="Calibri"/>
              </w:rPr>
              <w:t>L’alunno è aperto alla sincera ricerca della verità e sa interrogarsi sul trascendente e porsi domande di senso, cogliendo l’intreccio tra dimensione religiosa e culturale per confrontarsi con le risposte delle principali religioni del mondo.  A partire dal contesto in cui vive, sa interagire con persone di religione differente, sviluppando un’identità capace di accoglienza, confronto e dialogo per costruire una mentalità aperta e creare un clima di convivenza civile.</w:t>
            </w:r>
          </w:p>
          <w:p w:rsidR="0016607C" w:rsidRPr="00AB7164" w:rsidRDefault="00D401EF" w:rsidP="00991545">
            <w:pPr>
              <w:pStyle w:val="Normale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AB7164">
              <w:rPr>
                <w:rFonts w:eastAsia="Calibri"/>
              </w:rPr>
              <w:t>Individua, a partire dalla Bibbia, le tappe essenziali e i dati oggettivi della storia della salvezza, della vita e dell’insegnamento di Gesù, del cristianesimo delle origini per confrontarsi con i testi sacri delle altre religioni e con le risposte della scienza.</w:t>
            </w:r>
          </w:p>
          <w:p w:rsidR="0016607C" w:rsidRPr="00AB7164" w:rsidRDefault="00D401EF" w:rsidP="00991545">
            <w:pPr>
              <w:pStyle w:val="Normale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AB7164">
              <w:rPr>
                <w:rFonts w:eastAsia="Calibri"/>
              </w:rPr>
              <w:t xml:space="preserve">Ricostruisce gli elementi fondamentali della storia della Chiesa e li confronta con le vicende della storia civile passata e recente elaborando criteri per avviarne una interpretazione consapevole. </w:t>
            </w:r>
          </w:p>
          <w:p w:rsidR="0016607C" w:rsidRPr="00AB7164" w:rsidRDefault="00D401EF" w:rsidP="00991545">
            <w:pPr>
              <w:pStyle w:val="Normale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AB7164">
              <w:rPr>
                <w:rFonts w:eastAsia="Calibri"/>
              </w:rPr>
              <w:t xml:space="preserve">Riconosce i linguaggi espressivi della fede (simboli, preghiere, riti ecc.), ne individua le tracce presenti in ambito locale, italiano, europeo e nel mondo imparando ad apprezzarli dal punto di vista artistico, culturale e spirituale per essere in grado di effettuare confronti tra tradizioni religiose differenti. </w:t>
            </w:r>
          </w:p>
          <w:p w:rsidR="0016607C" w:rsidRPr="00AB7164" w:rsidRDefault="00D401EF" w:rsidP="00991545">
            <w:pPr>
              <w:pStyle w:val="Normale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AB7164">
              <w:rPr>
                <w:rFonts w:eastAsia="Calibri"/>
              </w:rPr>
              <w:t>Coglie le implicazioni etiche della fede cristiana e le rende oggetto di riflessione in vista di scelte di vita progettuali e responsabili per generare una convivenza civile.</w:t>
            </w:r>
          </w:p>
          <w:p w:rsidR="0016607C" w:rsidRPr="00922016" w:rsidRDefault="00D401EF" w:rsidP="00991545">
            <w:pPr>
              <w:pStyle w:val="Normale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AB7164">
              <w:rPr>
                <w:rFonts w:eastAsia="Calibri"/>
              </w:rPr>
              <w:t>Inizia a confrontarsi con la complessità dell’esistenza e impara a dare valore ai propri comportamenti, per relazionarsi in maniera armoniosa con se stesso, con gli altri, con il mondo che lo circonda.</w:t>
            </w:r>
            <w:bookmarkEnd w:id="0"/>
          </w:p>
        </w:tc>
      </w:tr>
      <w:tr w:rsidR="0016607C" w:rsidRPr="00922016">
        <w:tc>
          <w:tcPr>
            <w:tcW w:w="15026" w:type="dxa"/>
            <w:gridSpan w:val="4"/>
            <w:shd w:val="clear" w:color="auto" w:fill="auto"/>
          </w:tcPr>
          <w:p w:rsidR="0016607C" w:rsidRPr="00922016" w:rsidRDefault="00D401EF" w:rsidP="00991545">
            <w:pPr>
              <w:pStyle w:val="Normale1"/>
              <w:ind w:left="720"/>
              <w:jc w:val="center"/>
              <w:rPr>
                <w:rFonts w:eastAsia="Calibri"/>
                <w:b/>
              </w:rPr>
            </w:pPr>
            <w:r w:rsidRPr="00922016">
              <w:rPr>
                <w:rFonts w:eastAsia="Calibri"/>
                <w:b/>
              </w:rPr>
              <w:t xml:space="preserve">DIMENSIONI DI COMPETENZA  </w:t>
            </w:r>
          </w:p>
        </w:tc>
      </w:tr>
      <w:tr w:rsidR="0016607C" w:rsidRPr="00922016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07C" w:rsidRPr="00922016" w:rsidRDefault="00D401EF" w:rsidP="00991545">
            <w:pPr>
              <w:pStyle w:val="Normale1"/>
              <w:jc w:val="center"/>
              <w:rPr>
                <w:rFonts w:eastAsia="Calibri"/>
                <w:b/>
              </w:rPr>
            </w:pPr>
            <w:r w:rsidRPr="00922016">
              <w:rPr>
                <w:rFonts w:eastAsia="Calibri"/>
                <w:b/>
              </w:rPr>
              <w:t xml:space="preserve">DIO E L’UOMO 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07C" w:rsidRPr="00922016" w:rsidRDefault="00D401EF" w:rsidP="00991545">
            <w:pPr>
              <w:pStyle w:val="Normale1"/>
              <w:jc w:val="center"/>
              <w:rPr>
                <w:rFonts w:eastAsia="Calibri"/>
                <w:b/>
              </w:rPr>
            </w:pPr>
            <w:r w:rsidRPr="00922016">
              <w:rPr>
                <w:rFonts w:eastAsia="Calibri"/>
                <w:b/>
              </w:rPr>
              <w:t xml:space="preserve">LA BIBBIA E LE FONTI 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07C" w:rsidRPr="00922016" w:rsidRDefault="00D401EF" w:rsidP="00991545">
            <w:pPr>
              <w:pStyle w:val="Normale1"/>
              <w:jc w:val="center"/>
              <w:rPr>
                <w:rFonts w:eastAsia="Calibri"/>
                <w:b/>
              </w:rPr>
            </w:pPr>
            <w:r w:rsidRPr="00922016">
              <w:rPr>
                <w:rFonts w:eastAsia="Calibri"/>
                <w:b/>
              </w:rPr>
              <w:t>IL LINGUAGGIO RELIGIOSO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07C" w:rsidRPr="00922016" w:rsidRDefault="00D401EF" w:rsidP="00991545">
            <w:pPr>
              <w:pStyle w:val="Normale1"/>
              <w:jc w:val="center"/>
              <w:rPr>
                <w:rFonts w:eastAsia="Calibri"/>
                <w:b/>
              </w:rPr>
            </w:pPr>
            <w:r w:rsidRPr="00922016">
              <w:rPr>
                <w:rFonts w:eastAsia="Calibri"/>
                <w:b/>
              </w:rPr>
              <w:t xml:space="preserve">I VALORI ETICI E RELIGIOSI </w:t>
            </w:r>
          </w:p>
        </w:tc>
      </w:tr>
      <w:tr w:rsidR="0016607C" w:rsidRPr="00922016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07C" w:rsidRPr="00922016" w:rsidRDefault="00D401EF" w:rsidP="00991545">
            <w:pPr>
              <w:pStyle w:val="Normale1"/>
              <w:numPr>
                <w:ilvl w:val="0"/>
                <w:numId w:val="19"/>
              </w:numPr>
              <w:ind w:right="278"/>
            </w:pPr>
            <w:r w:rsidRPr="00922016">
              <w:t xml:space="preserve">Mette in relazione tra loro gli elementi essenziali delle principali religioni </w:t>
            </w:r>
            <w:r w:rsidRPr="00922016">
              <w:lastRenderedPageBreak/>
              <w:t>del mondo.</w:t>
            </w:r>
          </w:p>
          <w:p w:rsidR="0016607C" w:rsidRPr="00922016" w:rsidRDefault="00D401EF" w:rsidP="00991545">
            <w:pPr>
              <w:pStyle w:val="Normale1"/>
              <w:numPr>
                <w:ilvl w:val="0"/>
                <w:numId w:val="19"/>
              </w:numPr>
              <w:ind w:right="278"/>
            </w:pPr>
            <w:r w:rsidRPr="00922016">
              <w:t>Si apre a culture differenti dalla propria, e attribuisce loro valore.</w:t>
            </w:r>
          </w:p>
          <w:p w:rsidR="0016607C" w:rsidRPr="00922016" w:rsidRDefault="0016607C" w:rsidP="00991545">
            <w:pPr>
              <w:pStyle w:val="Normale1"/>
              <w:ind w:left="720" w:right="278"/>
            </w:pP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07C" w:rsidRPr="00922016" w:rsidRDefault="00D401EF" w:rsidP="00991545">
            <w:pPr>
              <w:pStyle w:val="Normale1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922016">
              <w:lastRenderedPageBreak/>
              <w:t xml:space="preserve">Comprende brani biblici, frammenti di testi magisteriali; </w:t>
            </w:r>
          </w:p>
          <w:p w:rsidR="0016607C" w:rsidRPr="00922016" w:rsidRDefault="00D401EF" w:rsidP="00991545">
            <w:pPr>
              <w:pStyle w:val="Normale1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922016">
              <w:lastRenderedPageBreak/>
              <w:t>Riassume alcuni elementi essenziali dei testi sacri di altre religioni.</w:t>
            </w:r>
          </w:p>
          <w:p w:rsidR="0016607C" w:rsidRPr="00922016" w:rsidRDefault="00D401EF" w:rsidP="00991545">
            <w:pPr>
              <w:pStyle w:val="Normale1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922016">
              <w:t>Riflette sul rapporto fede-scienza.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07C" w:rsidRPr="00922016" w:rsidRDefault="00D401EF" w:rsidP="00991545">
            <w:pPr>
              <w:pStyle w:val="Normale1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922016">
              <w:lastRenderedPageBreak/>
              <w:t xml:space="preserve">Apprezza simboli, riti, luoghi sacri ecc..  appartenenti a religioni </w:t>
            </w:r>
            <w:r w:rsidRPr="00922016">
              <w:lastRenderedPageBreak/>
              <w:t>differenti.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07C" w:rsidRPr="00922016" w:rsidRDefault="00D401EF" w:rsidP="00991545">
            <w:pPr>
              <w:pStyle w:val="Normale1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922016">
              <w:lastRenderedPageBreak/>
              <w:t>Riflette su alcuni valori umani fondamentali.</w:t>
            </w:r>
          </w:p>
        </w:tc>
      </w:tr>
      <w:tr w:rsidR="0016607C" w:rsidRPr="00922016">
        <w:tc>
          <w:tcPr>
            <w:tcW w:w="150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07C" w:rsidRPr="00922016" w:rsidRDefault="00D401EF" w:rsidP="00991545">
            <w:pPr>
              <w:pStyle w:val="Normale1"/>
              <w:jc w:val="center"/>
              <w:rPr>
                <w:rFonts w:eastAsia="Calibri"/>
                <w:b/>
              </w:rPr>
            </w:pPr>
            <w:r w:rsidRPr="00922016">
              <w:rPr>
                <w:rFonts w:eastAsia="Calibri"/>
                <w:b/>
              </w:rPr>
              <w:t>PRINCIPALI SAPERI DISCIPLINARI</w:t>
            </w:r>
          </w:p>
        </w:tc>
      </w:tr>
      <w:tr w:rsidR="0016607C" w:rsidRPr="00922016">
        <w:tc>
          <w:tcPr>
            <w:tcW w:w="150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07C" w:rsidRPr="00922016" w:rsidRDefault="00D401EF" w:rsidP="00991545">
            <w:pPr>
              <w:pStyle w:val="Normale1"/>
              <w:rPr>
                <w:rFonts w:eastAsia="Calibri"/>
              </w:rPr>
            </w:pPr>
            <w:r w:rsidRPr="00922016">
              <w:rPr>
                <w:rFonts w:eastAsia="Calibri"/>
              </w:rPr>
              <w:t>Il Concilio Vaticano II e il dialogo interreligioso.</w:t>
            </w:r>
          </w:p>
          <w:p w:rsidR="0016607C" w:rsidRPr="00922016" w:rsidRDefault="00D401EF" w:rsidP="00991545">
            <w:pPr>
              <w:pStyle w:val="Normale1"/>
              <w:rPr>
                <w:rFonts w:eastAsia="Calibri"/>
              </w:rPr>
            </w:pPr>
            <w:r w:rsidRPr="00922016">
              <w:rPr>
                <w:rFonts w:eastAsia="Calibri"/>
              </w:rPr>
              <w:t>I grandi interrogativi dell’uomo.</w:t>
            </w:r>
          </w:p>
          <w:p w:rsidR="0016607C" w:rsidRPr="00922016" w:rsidRDefault="00D401EF" w:rsidP="00991545">
            <w:pPr>
              <w:pStyle w:val="Normale1"/>
              <w:rPr>
                <w:rFonts w:eastAsia="Calibri"/>
              </w:rPr>
            </w:pPr>
            <w:r w:rsidRPr="00922016">
              <w:rPr>
                <w:rFonts w:eastAsia="Calibri"/>
              </w:rPr>
              <w:t>Elementi principali delle grandi religioni del mondo (Islam, Ebraismo, Induismo, Buddhismo, religioni di Cina e Giappone) e confronto con il cristianesimo.</w:t>
            </w:r>
          </w:p>
          <w:p w:rsidR="0016607C" w:rsidRPr="00922016" w:rsidRDefault="00D401EF" w:rsidP="00991545">
            <w:pPr>
              <w:pStyle w:val="Normale1"/>
              <w:rPr>
                <w:rFonts w:eastAsia="Calibri"/>
              </w:rPr>
            </w:pPr>
            <w:r w:rsidRPr="00922016">
              <w:rPr>
                <w:rFonts w:eastAsia="Calibri"/>
              </w:rPr>
              <w:t>Fede e scienza.</w:t>
            </w:r>
          </w:p>
          <w:p w:rsidR="0016607C" w:rsidRPr="00922016" w:rsidRDefault="00D401EF" w:rsidP="00991545">
            <w:pPr>
              <w:pStyle w:val="Normale1"/>
              <w:rPr>
                <w:rFonts w:eastAsia="Calibri"/>
              </w:rPr>
            </w:pPr>
            <w:r w:rsidRPr="00922016">
              <w:rPr>
                <w:rFonts w:eastAsia="Calibri"/>
              </w:rPr>
              <w:t>Libertà e valori.</w:t>
            </w:r>
          </w:p>
        </w:tc>
      </w:tr>
    </w:tbl>
    <w:p w:rsidR="0016607C" w:rsidRPr="00922016" w:rsidRDefault="0016607C" w:rsidP="00991545">
      <w:pPr>
        <w:pStyle w:val="Normale1"/>
        <w:rPr>
          <w:rFonts w:eastAsia="Arial"/>
        </w:rPr>
      </w:pPr>
    </w:p>
    <w:sectPr w:rsidR="0016607C" w:rsidRPr="00922016" w:rsidSect="0016607C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07C" w:rsidRDefault="0016607C" w:rsidP="0016607C">
      <w:r>
        <w:separator/>
      </w:r>
    </w:p>
  </w:endnote>
  <w:endnote w:type="continuationSeparator" w:id="0">
    <w:p w:rsidR="0016607C" w:rsidRDefault="0016607C" w:rsidP="00166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07C" w:rsidRDefault="00A533D9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 w:rsidR="00D401EF"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AB7164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16607C" w:rsidRDefault="0016607C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07C" w:rsidRDefault="0016607C" w:rsidP="0016607C">
      <w:r>
        <w:separator/>
      </w:r>
    </w:p>
  </w:footnote>
  <w:footnote w:type="continuationSeparator" w:id="0">
    <w:p w:rsidR="0016607C" w:rsidRDefault="0016607C" w:rsidP="001660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D173D"/>
    <w:multiLevelType w:val="multilevel"/>
    <w:tmpl w:val="66403046"/>
    <w:lvl w:ilvl="0">
      <w:start w:val="3"/>
      <w:numFmt w:val="decimal"/>
      <w:lvlText w:val="%1."/>
      <w:lvlJc w:val="left"/>
      <w:pPr>
        <w:ind w:left="142" w:hanging="142"/>
      </w:pPr>
      <w:rPr>
        <w:color w:val="00000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19FB6128"/>
    <w:multiLevelType w:val="multilevel"/>
    <w:tmpl w:val="F09C44EE"/>
    <w:lvl w:ilvl="0">
      <w:start w:val="1"/>
      <w:numFmt w:val="decimal"/>
      <w:lvlText w:val="%1.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lowerRoman"/>
      <w:lvlText w:val="%6."/>
      <w:lvlJc w:val="righ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lowerRoman"/>
      <w:lvlText w:val="%9."/>
      <w:lvlJc w:val="righ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D70189A"/>
    <w:multiLevelType w:val="multilevel"/>
    <w:tmpl w:val="238E76CA"/>
    <w:lvl w:ilvl="0">
      <w:start w:val="3"/>
      <w:numFmt w:val="decimal"/>
      <w:lvlText w:val="%1."/>
      <w:lvlJc w:val="left"/>
      <w:pPr>
        <w:ind w:left="142" w:hanging="142"/>
      </w:pPr>
      <w:rPr>
        <w:color w:val="00000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1DB25E99"/>
    <w:multiLevelType w:val="multilevel"/>
    <w:tmpl w:val="A1EEBDE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1C07977"/>
    <w:multiLevelType w:val="multilevel"/>
    <w:tmpl w:val="589E2B8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B6631D3"/>
    <w:multiLevelType w:val="multilevel"/>
    <w:tmpl w:val="5A7CB4C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2E1B6C10"/>
    <w:multiLevelType w:val="multilevel"/>
    <w:tmpl w:val="F360751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2D97740"/>
    <w:multiLevelType w:val="multilevel"/>
    <w:tmpl w:val="2CBA45E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0E2669D"/>
    <w:multiLevelType w:val="multilevel"/>
    <w:tmpl w:val="D9CE6612"/>
    <w:lvl w:ilvl="0">
      <w:start w:val="3"/>
      <w:numFmt w:val="decimal"/>
      <w:lvlText w:val="%1."/>
      <w:lvlJc w:val="left"/>
      <w:pPr>
        <w:ind w:left="142" w:hanging="142"/>
      </w:pPr>
      <w:rPr>
        <w:color w:val="00000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9" w15:restartNumberingAfterBreak="0">
    <w:nsid w:val="41DA7763"/>
    <w:multiLevelType w:val="multilevel"/>
    <w:tmpl w:val="AADAE7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7A13669"/>
    <w:multiLevelType w:val="multilevel"/>
    <w:tmpl w:val="15F6E90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8504855"/>
    <w:multiLevelType w:val="multilevel"/>
    <w:tmpl w:val="3B0A553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59571CF6"/>
    <w:multiLevelType w:val="multilevel"/>
    <w:tmpl w:val="874CF44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59B06F0C"/>
    <w:multiLevelType w:val="multilevel"/>
    <w:tmpl w:val="E98C46F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5DBD6646"/>
    <w:multiLevelType w:val="multilevel"/>
    <w:tmpl w:val="AFF0236E"/>
    <w:lvl w:ilvl="0">
      <w:start w:val="1"/>
      <w:numFmt w:val="bullet"/>
      <w:lvlText w:val="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64F315C3"/>
    <w:multiLevelType w:val="multilevel"/>
    <w:tmpl w:val="FB58228C"/>
    <w:lvl w:ilvl="0">
      <w:start w:val="1"/>
      <w:numFmt w:val="decimal"/>
      <w:lvlText w:val="%1."/>
      <w:lvlJc w:val="left"/>
      <w:pPr>
        <w:ind w:left="643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lowerLetter"/>
      <w:lvlText w:val="%2."/>
      <w:lvlJc w:val="left"/>
      <w:pPr>
        <w:ind w:left="1303" w:hanging="359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02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643" w:hanging="360"/>
      </w:pPr>
      <w:rPr>
        <w:rFonts w:ascii="Calibri" w:eastAsia="Calibri" w:hAnsi="Calibri" w:cs="Calibri"/>
        <w:color w:val="000000"/>
      </w:rPr>
    </w:lvl>
    <w:lvl w:ilvl="4">
      <w:start w:val="1"/>
      <w:numFmt w:val="lowerLetter"/>
      <w:lvlText w:val="%5."/>
      <w:lvlJc w:val="left"/>
      <w:pPr>
        <w:ind w:left="3463" w:hanging="360"/>
      </w:pPr>
      <w:rPr>
        <w:rFonts w:ascii="Courier New" w:eastAsia="Courier New" w:hAnsi="Courier New" w:cs="Courier New"/>
      </w:rPr>
    </w:lvl>
    <w:lvl w:ilvl="5">
      <w:start w:val="1"/>
      <w:numFmt w:val="lowerRoman"/>
      <w:lvlText w:val="%6."/>
      <w:lvlJc w:val="right"/>
      <w:pPr>
        <w:ind w:left="418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7."/>
      <w:lvlJc w:val="left"/>
      <w:pPr>
        <w:ind w:left="490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5623" w:hanging="360"/>
      </w:pPr>
      <w:rPr>
        <w:rFonts w:ascii="Courier New" w:eastAsia="Courier New" w:hAnsi="Courier New" w:cs="Courier New"/>
      </w:rPr>
    </w:lvl>
    <w:lvl w:ilvl="8">
      <w:start w:val="1"/>
      <w:numFmt w:val="lowerRoman"/>
      <w:lvlText w:val="%9."/>
      <w:lvlJc w:val="right"/>
      <w:pPr>
        <w:ind w:left="6343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37B1114"/>
    <w:multiLevelType w:val="multilevel"/>
    <w:tmpl w:val="9CAE2B30"/>
    <w:lvl w:ilvl="0">
      <w:start w:val="1"/>
      <w:numFmt w:val="decimal"/>
      <w:lvlText w:val="%1."/>
      <w:lvlJc w:val="left"/>
      <w:pPr>
        <w:ind w:left="643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lowerLetter"/>
      <w:lvlText w:val="%2."/>
      <w:lvlJc w:val="left"/>
      <w:pPr>
        <w:ind w:left="1303" w:hanging="359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02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643" w:hanging="360"/>
      </w:pPr>
      <w:rPr>
        <w:rFonts w:ascii="Calibri" w:eastAsia="Calibri" w:hAnsi="Calibri" w:cs="Calibri"/>
        <w:color w:val="000000"/>
      </w:rPr>
    </w:lvl>
    <w:lvl w:ilvl="4">
      <w:start w:val="1"/>
      <w:numFmt w:val="lowerLetter"/>
      <w:lvlText w:val="%5."/>
      <w:lvlJc w:val="left"/>
      <w:pPr>
        <w:ind w:left="3463" w:hanging="360"/>
      </w:pPr>
      <w:rPr>
        <w:rFonts w:ascii="Courier New" w:eastAsia="Courier New" w:hAnsi="Courier New" w:cs="Courier New"/>
      </w:rPr>
    </w:lvl>
    <w:lvl w:ilvl="5">
      <w:start w:val="1"/>
      <w:numFmt w:val="lowerRoman"/>
      <w:lvlText w:val="%6."/>
      <w:lvlJc w:val="right"/>
      <w:pPr>
        <w:ind w:left="418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7."/>
      <w:lvlJc w:val="left"/>
      <w:pPr>
        <w:ind w:left="490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5623" w:hanging="360"/>
      </w:pPr>
      <w:rPr>
        <w:rFonts w:ascii="Courier New" w:eastAsia="Courier New" w:hAnsi="Courier New" w:cs="Courier New"/>
      </w:rPr>
    </w:lvl>
    <w:lvl w:ilvl="8">
      <w:start w:val="1"/>
      <w:numFmt w:val="lowerRoman"/>
      <w:lvlText w:val="%9."/>
      <w:lvlJc w:val="right"/>
      <w:pPr>
        <w:ind w:left="6343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F373AD1"/>
    <w:multiLevelType w:val="multilevel"/>
    <w:tmpl w:val="3098AAC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7F8145E1"/>
    <w:multiLevelType w:val="multilevel"/>
    <w:tmpl w:val="2606317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6"/>
  </w:num>
  <w:num w:numId="2">
    <w:abstractNumId w:val="13"/>
  </w:num>
  <w:num w:numId="3">
    <w:abstractNumId w:val="7"/>
  </w:num>
  <w:num w:numId="4">
    <w:abstractNumId w:val="16"/>
  </w:num>
  <w:num w:numId="5">
    <w:abstractNumId w:val="0"/>
  </w:num>
  <w:num w:numId="6">
    <w:abstractNumId w:val="2"/>
  </w:num>
  <w:num w:numId="7">
    <w:abstractNumId w:val="8"/>
  </w:num>
  <w:num w:numId="8">
    <w:abstractNumId w:val="1"/>
  </w:num>
  <w:num w:numId="9">
    <w:abstractNumId w:val="14"/>
  </w:num>
  <w:num w:numId="10">
    <w:abstractNumId w:val="10"/>
  </w:num>
  <w:num w:numId="11">
    <w:abstractNumId w:val="18"/>
  </w:num>
  <w:num w:numId="12">
    <w:abstractNumId w:val="3"/>
  </w:num>
  <w:num w:numId="13">
    <w:abstractNumId w:val="11"/>
  </w:num>
  <w:num w:numId="14">
    <w:abstractNumId w:val="9"/>
  </w:num>
  <w:num w:numId="15">
    <w:abstractNumId w:val="15"/>
  </w:num>
  <w:num w:numId="16">
    <w:abstractNumId w:val="12"/>
  </w:num>
  <w:num w:numId="17">
    <w:abstractNumId w:val="5"/>
  </w:num>
  <w:num w:numId="18">
    <w:abstractNumId w:val="17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607C"/>
    <w:rsid w:val="00055621"/>
    <w:rsid w:val="00070BAF"/>
    <w:rsid w:val="0016607C"/>
    <w:rsid w:val="002E5A26"/>
    <w:rsid w:val="003D20D5"/>
    <w:rsid w:val="00541688"/>
    <w:rsid w:val="00922016"/>
    <w:rsid w:val="00991545"/>
    <w:rsid w:val="009B13D4"/>
    <w:rsid w:val="00A15E03"/>
    <w:rsid w:val="00A533D9"/>
    <w:rsid w:val="00AB7164"/>
    <w:rsid w:val="00D401EF"/>
    <w:rsid w:val="00E22034"/>
    <w:rsid w:val="00F1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56ED02-2F41-4CFA-969E-B2540B2C8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70BAF"/>
  </w:style>
  <w:style w:type="paragraph" w:styleId="Titolo1">
    <w:name w:val="heading 1"/>
    <w:basedOn w:val="Normale1"/>
    <w:next w:val="Normale1"/>
    <w:rsid w:val="0016607C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rsid w:val="0016607C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rsid w:val="0016607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16607C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16607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16607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16607C"/>
  </w:style>
  <w:style w:type="table" w:customStyle="1" w:styleId="TableNormal">
    <w:name w:val="Table Normal"/>
    <w:rsid w:val="0016607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16607C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16607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6607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16607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16607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16607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16607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16607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16607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16607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16607C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E22034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E22034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E22034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2203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2203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203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20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5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2566</Characters>
  <Application>Microsoft Office Word</Application>
  <DocSecurity>0</DocSecurity>
  <Lines>21</Lines>
  <Paragraphs>6</Paragraphs>
  <ScaleCrop>false</ScaleCrop>
  <Company/>
  <LinksUpToDate>false</LinksUpToDate>
  <CharactersWithSpaces>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9</cp:revision>
  <dcterms:created xsi:type="dcterms:W3CDTF">2022-07-27T17:26:00Z</dcterms:created>
  <dcterms:modified xsi:type="dcterms:W3CDTF">2023-07-03T05:36:00Z</dcterms:modified>
</cp:coreProperties>
</file>