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F7DED" w:rsidRDefault="00BF7DED" w:rsidP="00BF7DED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DED" w:rsidRDefault="00BF7DED" w:rsidP="00BF7DED">
      <w:pPr>
        <w:suppressAutoHyphens/>
        <w:jc w:val="center"/>
        <w:rPr>
          <w:rFonts w:ascii="Verdana" w:hAnsi="Verdana" w:cs="Verdana"/>
          <w:kern w:val="2"/>
          <w:sz w:val="16"/>
          <w:szCs w:val="16"/>
          <w:lang w:eastAsia="zh-CN"/>
        </w:rPr>
      </w:pPr>
      <w:r>
        <w:rPr>
          <w:rFonts w:ascii="Monotype Corsiva" w:hAnsi="Monotype Corsiva" w:cs="Monotype Corsiva"/>
          <w:b/>
          <w:bCs/>
          <w:kern w:val="2"/>
          <w:sz w:val="16"/>
          <w:szCs w:val="16"/>
          <w:lang w:eastAsia="zh-CN"/>
        </w:rPr>
        <w:t>Ministero dell'Istruzione e del Merito</w:t>
      </w:r>
    </w:p>
    <w:p w:rsidR="00BF7DED" w:rsidRDefault="00BF7DED" w:rsidP="00BF7DED">
      <w:pPr>
        <w:suppressAutoHyphens/>
        <w:jc w:val="center"/>
        <w:rPr>
          <w:rFonts w:ascii="Verdana" w:hAnsi="Verdana" w:cs="Verdana"/>
          <w:b/>
          <w:bCs/>
          <w:kern w:val="2"/>
          <w:sz w:val="16"/>
          <w:szCs w:val="16"/>
          <w:lang w:eastAsia="zh-CN"/>
        </w:rPr>
      </w:pPr>
      <w:r>
        <w:rPr>
          <w:rFonts w:ascii="Verdana" w:hAnsi="Verdana" w:cs="Verdana"/>
          <w:kern w:val="2"/>
          <w:sz w:val="16"/>
          <w:szCs w:val="16"/>
          <w:lang w:eastAsia="zh-CN"/>
        </w:rPr>
        <w:t>ISTITUTO COMPRENSIVO “RITA LEVI-MONTALCINI”</w:t>
      </w:r>
    </w:p>
    <w:p w:rsidR="00BF7DED" w:rsidRDefault="00BF7DED" w:rsidP="00BF7DED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</w:t>
      </w:r>
      <w:proofErr w:type="spellStart"/>
      <w:r>
        <w:rPr>
          <w:rFonts w:ascii="Verdana" w:hAnsi="Verdana" w:cs="Verdana"/>
          <w:b/>
          <w:bCs/>
          <w:sz w:val="16"/>
          <w:szCs w:val="16"/>
        </w:rPr>
        <w:t>Bs</w:t>
      </w:r>
      <w:proofErr w:type="spellEnd"/>
      <w:r>
        <w:rPr>
          <w:rFonts w:ascii="Verdana" w:hAnsi="Verdana" w:cs="Verdana"/>
          <w:b/>
          <w:bCs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C.F.80052640176   www.iciseo.edu.it  </w:t>
      </w:r>
    </w:p>
    <w:p w:rsidR="00BF7DED" w:rsidRDefault="00BF7DED" w:rsidP="00BF7DED">
      <w:pPr>
        <w:jc w:val="center"/>
        <w:rPr>
          <w:rFonts w:ascii="Tahoma" w:hAnsi="Tahoma" w:cs="Tahoma"/>
          <w:sz w:val="16"/>
          <w:szCs w:val="16"/>
        </w:rPr>
      </w:pPr>
      <w:proofErr w:type="gramStart"/>
      <w:r>
        <w:rPr>
          <w:rFonts w:ascii="Tahoma" w:hAnsi="Tahoma" w:cs="Tahoma"/>
          <w:sz w:val="16"/>
          <w:szCs w:val="16"/>
        </w:rPr>
        <w:t>e-mail</w:t>
      </w:r>
      <w:proofErr w:type="gramEnd"/>
      <w:r>
        <w:rPr>
          <w:rFonts w:ascii="Tahoma" w:hAnsi="Tahoma" w:cs="Tahoma"/>
          <w:sz w:val="16"/>
          <w:szCs w:val="16"/>
        </w:rPr>
        <w:t xml:space="preserve">: </w:t>
      </w:r>
      <w:hyperlink r:id="rId9" w:history="1">
        <w:r>
          <w:rPr>
            <w:rStyle w:val="Collegamentoipertestuale"/>
            <w:rFonts w:ascii="Tahoma" w:hAnsi="Tahoma" w:cs="Tahoma"/>
            <w:i/>
            <w:sz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10" w:history="1">
        <w:r>
          <w:rPr>
            <w:rStyle w:val="Collegamentoipertestuale"/>
            <w:rFonts w:ascii="Tahoma" w:hAnsi="Tahoma" w:cs="Tahoma"/>
            <w:i/>
            <w:sz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</w:t>
      </w:r>
    </w:p>
    <w:p w:rsidR="00024B31" w:rsidRDefault="00024B31">
      <w:pPr>
        <w:jc w:val="center"/>
        <w:rPr>
          <w:rFonts w:ascii="Arial" w:eastAsia="Arial" w:hAnsi="Arial" w:cs="Arial"/>
          <w:b/>
        </w:rPr>
      </w:pPr>
    </w:p>
    <w:p w:rsidR="00024B31" w:rsidRDefault="00024B31">
      <w:pPr>
        <w:jc w:val="center"/>
        <w:rPr>
          <w:rFonts w:ascii="Arial" w:eastAsia="Arial" w:hAnsi="Arial" w:cs="Arial"/>
          <w:b/>
        </w:rPr>
      </w:pPr>
    </w:p>
    <w:p w:rsidR="00024B31" w:rsidRDefault="00024B31">
      <w:pPr>
        <w:jc w:val="center"/>
        <w:rPr>
          <w:rFonts w:ascii="Arial" w:eastAsia="Arial" w:hAnsi="Arial" w:cs="Arial"/>
          <w:b/>
        </w:rPr>
      </w:pPr>
    </w:p>
    <w:p w:rsidR="00024B31" w:rsidRDefault="00764961">
      <w:pPr>
        <w:spacing w:after="60"/>
        <w:jc w:val="center"/>
        <w:rPr>
          <w:b/>
        </w:rPr>
      </w:pPr>
      <w:r>
        <w:rPr>
          <w:b/>
        </w:rPr>
        <w:t>SCUOLA SECONDARIA DI PRIMO GRADO</w:t>
      </w:r>
    </w:p>
    <w:p w:rsidR="00024B31" w:rsidRDefault="00024B3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024B31" w:rsidRDefault="00024B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024B31" w:rsidRDefault="0076496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PIANO DIDATTICO </w:t>
      </w:r>
      <w:r>
        <w:rPr>
          <w:b/>
          <w:color w:val="000000"/>
          <w:u w:val="single"/>
        </w:rPr>
        <w:t xml:space="preserve">PRIMA LINGUA COMUNITARIA </w:t>
      </w:r>
    </w:p>
    <w:p w:rsidR="00024B31" w:rsidRDefault="00024B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024B31" w:rsidRDefault="0076496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CLASSE PRIMA – SCUOLA SECONDARIA </w:t>
      </w:r>
    </w:p>
    <w:tbl>
      <w:tblPr>
        <w:tblStyle w:val="ab"/>
        <w:tblW w:w="14316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78"/>
        <w:gridCol w:w="3579"/>
        <w:gridCol w:w="3579"/>
        <w:gridCol w:w="3580"/>
      </w:tblGrid>
      <w:tr w:rsidR="00024B31">
        <w:tc>
          <w:tcPr>
            <w:tcW w:w="14316" w:type="dxa"/>
            <w:gridSpan w:val="4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024B31">
        <w:trPr>
          <w:trHeight w:val="2940"/>
        </w:trPr>
        <w:tc>
          <w:tcPr>
            <w:tcW w:w="14316" w:type="dxa"/>
            <w:gridSpan w:val="4"/>
            <w:shd w:val="clear" w:color="auto" w:fill="auto"/>
          </w:tcPr>
          <w:p w:rsidR="00024B31" w:rsidRPr="00BF7DED" w:rsidRDefault="00764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both"/>
            </w:pPr>
            <w:r w:rsidRPr="00BF7DED">
              <w:t>(I traguardi sono riconducibili al Livello A2 del</w:t>
            </w:r>
            <w:r w:rsidRPr="00BF7DED">
              <w:rPr>
                <w:i/>
              </w:rPr>
              <w:t xml:space="preserve"> Quadro Comune Europeo di Riferimento per le lingue </w:t>
            </w:r>
            <w:r w:rsidRPr="00BF7DED">
              <w:t>del Consiglio d’Europa)</w:t>
            </w:r>
          </w:p>
          <w:p w:rsidR="00024B31" w:rsidRPr="00BF7DED" w:rsidRDefault="0076496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F7DED">
              <w:t xml:space="preserve">Comprende oralmente e per iscritto il senso globale di un testo breve su argomenti che riguardano i propri interessi </w:t>
            </w:r>
            <w:r w:rsidRPr="00BF7DED">
              <w:t>per confrontare il proprio vissuto con quello di coetanei che vivono in altri Paesi</w:t>
            </w:r>
          </w:p>
          <w:p w:rsidR="00024B31" w:rsidRPr="00BF7DED" w:rsidRDefault="0076496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F7DED">
              <w:t>Gestisce conversazioni di routine in situazioni quotidi</w:t>
            </w:r>
            <w:r w:rsidRPr="00BF7DED">
              <w:t>ane prevedibili</w:t>
            </w:r>
            <w:r w:rsidRPr="00BF7DED">
              <w:t xml:space="preserve"> </w:t>
            </w:r>
            <w:r w:rsidRPr="00BF7DED">
              <w:t xml:space="preserve">per scambiarsi informazioni personali e conoscersi </w:t>
            </w:r>
          </w:p>
          <w:p w:rsidR="00024B31" w:rsidRPr="00BF7DED" w:rsidRDefault="0076496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F7DED">
              <w:t>Descrive oralmente e per iscritto situazioni quotidiane</w:t>
            </w:r>
            <w:r w:rsidRPr="00BF7DED">
              <w:t xml:space="preserve"> </w:t>
            </w:r>
            <w:r w:rsidRPr="00BF7DED">
              <w:t>per far conoscere la propria realtà</w:t>
            </w:r>
          </w:p>
          <w:p w:rsidR="00024B31" w:rsidRPr="00BF7DED" w:rsidRDefault="0076496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F7DED">
              <w:t xml:space="preserve">Produce semplici risposte a questionari </w:t>
            </w:r>
            <w:r w:rsidRPr="00BF7DED">
              <w:t>per organizzare le informazioni acquisite</w:t>
            </w:r>
          </w:p>
          <w:p w:rsidR="00024B31" w:rsidRPr="00BF7DED" w:rsidRDefault="0076496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F7DED">
              <w:t>Chiede spiegaz</w:t>
            </w:r>
            <w:r w:rsidRPr="00BF7DED">
              <w:t xml:space="preserve">ioni e ascolta semplici indicazioni date in lingua straniera </w:t>
            </w:r>
            <w:r w:rsidRPr="00BF7DED">
              <w:t>per agire nel quotidiano</w:t>
            </w:r>
          </w:p>
          <w:p w:rsidR="00024B31" w:rsidRPr="00BF7DED" w:rsidRDefault="0076496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F7DED">
              <w:t xml:space="preserve">Stabilisce relazioni tra semplici elementi linguistico-comunicativi e culturali propri della lingua di studio </w:t>
            </w:r>
            <w:r w:rsidRPr="00BF7DED">
              <w:t>per attribuire senso alle diverse manifestazioni linguistich</w:t>
            </w:r>
            <w:r w:rsidRPr="00BF7DED">
              <w:t>e e culturali</w:t>
            </w:r>
          </w:p>
          <w:p w:rsidR="00024B31" w:rsidRDefault="0076496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F7DED">
              <w:t xml:space="preserve">Confronta i risultati conseguiti nelle lingue diverse </w:t>
            </w:r>
            <w:r w:rsidRPr="00BF7DED">
              <w:t>per acquisire strategie di apprendimento delle L2/L3</w:t>
            </w:r>
          </w:p>
        </w:tc>
      </w:tr>
      <w:tr w:rsidR="00024B31">
        <w:tc>
          <w:tcPr>
            <w:tcW w:w="14316" w:type="dxa"/>
            <w:gridSpan w:val="4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024B31">
        <w:trPr>
          <w:trHeight w:val="690"/>
        </w:trPr>
        <w:tc>
          <w:tcPr>
            <w:tcW w:w="3578" w:type="dxa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COMPRENSIONE  </w:t>
            </w:r>
          </w:p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( orale</w:t>
            </w:r>
            <w:proofErr w:type="gramEnd"/>
            <w:r>
              <w:rPr>
                <w:b/>
                <w:color w:val="000000"/>
              </w:rPr>
              <w:t xml:space="preserve"> e scritta ) </w:t>
            </w:r>
          </w:p>
        </w:tc>
        <w:tc>
          <w:tcPr>
            <w:tcW w:w="3579" w:type="dxa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PRODUZIONE </w:t>
            </w:r>
          </w:p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gramStart"/>
            <w:r>
              <w:rPr>
                <w:b/>
                <w:color w:val="000000"/>
              </w:rPr>
              <w:t>orale</w:t>
            </w:r>
            <w:proofErr w:type="gramEnd"/>
            <w:r>
              <w:rPr>
                <w:b/>
                <w:color w:val="000000"/>
              </w:rPr>
              <w:t xml:space="preserve"> e scritta)</w:t>
            </w:r>
          </w:p>
        </w:tc>
        <w:tc>
          <w:tcPr>
            <w:tcW w:w="3579" w:type="dxa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CONSAPEVOLEZZA ED ESPRESSIONE INTERCULTURALE</w:t>
            </w:r>
          </w:p>
        </w:tc>
        <w:tc>
          <w:tcPr>
            <w:tcW w:w="3580" w:type="dxa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RIFLESSIONE SULLA LINGUA</w:t>
            </w:r>
          </w:p>
        </w:tc>
      </w:tr>
      <w:tr w:rsidR="00024B31">
        <w:tc>
          <w:tcPr>
            <w:tcW w:w="3578" w:type="dxa"/>
            <w:shd w:val="clear" w:color="auto" w:fill="auto"/>
          </w:tcPr>
          <w:p w:rsidR="00024B31" w:rsidRDefault="0076496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Riconosce l’argomento di una semplice conversazione o di un breve testo su argomenti familiari</w:t>
            </w:r>
          </w:p>
          <w:p w:rsidR="00024B31" w:rsidRDefault="0076496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Identifica le informazioni chiave richieste</w:t>
            </w:r>
          </w:p>
          <w:p w:rsidR="00024B31" w:rsidRDefault="0076496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lastRenderedPageBreak/>
              <w:t>Riconosce semplici istruzioni o procedure ed agisce di conseguenza</w:t>
            </w:r>
          </w:p>
        </w:tc>
        <w:tc>
          <w:tcPr>
            <w:tcW w:w="3579" w:type="dxa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Comunica semplici informazioni personali </w:t>
            </w:r>
          </w:p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Descrive le proprie abitudini quotidiane e quelle dei propri amici/familiari </w:t>
            </w:r>
          </w:p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- Riorganizza le informazioni applicando le strutture linguistiche e il lessico acquisiti</w:t>
            </w:r>
          </w:p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- Formula domande per soddisfare bisogni di tipo concreto</w:t>
            </w:r>
          </w:p>
        </w:tc>
        <w:tc>
          <w:tcPr>
            <w:tcW w:w="3579" w:type="dxa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- Confronta semplici elementi culturali delle lingue di studio con quelli della propria</w:t>
            </w:r>
          </w:p>
        </w:tc>
        <w:tc>
          <w:tcPr>
            <w:tcW w:w="3580" w:type="dxa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- Confronta elementi</w:t>
            </w:r>
            <w:r>
              <w:rPr>
                <w:color w:val="000000"/>
              </w:rPr>
              <w:t xml:space="preserve"> linguistici propri della lingua di studio ed inferisce analogie e differenze</w:t>
            </w:r>
          </w:p>
        </w:tc>
      </w:tr>
      <w:tr w:rsidR="00024B31">
        <w:tc>
          <w:tcPr>
            <w:tcW w:w="14316" w:type="dxa"/>
            <w:gridSpan w:val="4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SAPERI DISCIPLINARI</w:t>
            </w:r>
          </w:p>
          <w:p w:rsidR="00024B31" w:rsidRDefault="00024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  <w:tr w:rsidR="00024B31">
        <w:trPr>
          <w:trHeight w:val="1425"/>
        </w:trPr>
        <w:tc>
          <w:tcPr>
            <w:tcW w:w="14316" w:type="dxa"/>
            <w:gridSpan w:val="4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Lessico, strutture e funzioni comunicative relative ai seguenti ambiti:</w:t>
            </w:r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sé</w:t>
            </w:r>
            <w:proofErr w:type="gramEnd"/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famiglia</w:t>
            </w:r>
            <w:proofErr w:type="gramEnd"/>
            <w:r>
              <w:rPr>
                <w:color w:val="000000"/>
              </w:rPr>
              <w:t xml:space="preserve"> e amici</w:t>
            </w:r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scuola</w:t>
            </w:r>
            <w:proofErr w:type="gramEnd"/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oggetti</w:t>
            </w:r>
            <w:proofErr w:type="gramEnd"/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animali</w:t>
            </w:r>
            <w:proofErr w:type="gramEnd"/>
            <w:r>
              <w:rPr>
                <w:color w:val="000000"/>
              </w:rPr>
              <w:t xml:space="preserve"> domestici</w:t>
            </w:r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casa</w:t>
            </w:r>
            <w:proofErr w:type="gramEnd"/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passatempi</w:t>
            </w:r>
            <w:proofErr w:type="gramEnd"/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azioni</w:t>
            </w:r>
            <w:proofErr w:type="gramEnd"/>
            <w:r>
              <w:rPr>
                <w:color w:val="000000"/>
              </w:rPr>
              <w:t xml:space="preserve"> abituali</w:t>
            </w:r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gusti</w:t>
            </w:r>
            <w:proofErr w:type="gramEnd"/>
            <w:r>
              <w:rPr>
                <w:color w:val="000000"/>
              </w:rPr>
              <w:t xml:space="preserve"> e preferenze</w:t>
            </w:r>
          </w:p>
          <w:p w:rsidR="00024B31" w:rsidRDefault="00024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Elementi culturali propri dei Paesi anglofoni:</w:t>
            </w:r>
          </w:p>
          <w:p w:rsidR="00024B31" w:rsidRDefault="007649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festività</w:t>
            </w:r>
            <w:proofErr w:type="gramEnd"/>
          </w:p>
          <w:p w:rsidR="00024B31" w:rsidRDefault="007649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vita</w:t>
            </w:r>
            <w:proofErr w:type="gramEnd"/>
            <w:r>
              <w:rPr>
                <w:color w:val="000000"/>
              </w:rPr>
              <w:t xml:space="preserve"> scolastica</w:t>
            </w:r>
          </w:p>
          <w:p w:rsidR="00024B31" w:rsidRDefault="007649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aspetti</w:t>
            </w:r>
            <w:proofErr w:type="gramEnd"/>
            <w:r>
              <w:rPr>
                <w:color w:val="000000"/>
              </w:rPr>
              <w:t xml:space="preserve"> geografici relativi al Regno Unito</w:t>
            </w:r>
          </w:p>
          <w:p w:rsidR="00024B31" w:rsidRDefault="007649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la</w:t>
            </w:r>
            <w:proofErr w:type="gramEnd"/>
            <w:r>
              <w:rPr>
                <w:color w:val="000000"/>
              </w:rPr>
              <w:t xml:space="preserve"> famiglia reale</w:t>
            </w:r>
          </w:p>
          <w:p w:rsidR="00024B31" w:rsidRDefault="007649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abitazioni</w:t>
            </w:r>
            <w:proofErr w:type="gramEnd"/>
          </w:p>
          <w:p w:rsidR="00024B31" w:rsidRDefault="00024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Elementi di cittadinanza relativi ad ambiti interdisciplinari veicolati nella lingua </w:t>
            </w:r>
            <w:proofErr w:type="gramStart"/>
            <w:r>
              <w:rPr>
                <w:color w:val="000000"/>
              </w:rPr>
              <w:t xml:space="preserve">straniera </w:t>
            </w:r>
            <w:r>
              <w:t>:</w:t>
            </w:r>
            <w:proofErr w:type="gramEnd"/>
            <w:r>
              <w:t xml:space="preserve"> EAS “WATER IS LIFE” NELL’AMBITO DELLA SOSTENIBILITA’  AMBIENTALE</w:t>
            </w:r>
          </w:p>
          <w:p w:rsidR="00024B31" w:rsidRDefault="00024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</w:p>
        </w:tc>
      </w:tr>
    </w:tbl>
    <w:p w:rsidR="00024B31" w:rsidRDefault="00024B3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24B31" w:rsidRDefault="00024B3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24B31" w:rsidRDefault="0076496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br w:type="page"/>
      </w:r>
    </w:p>
    <w:p w:rsidR="00024B31" w:rsidRDefault="00024B3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024B31" w:rsidRDefault="00764961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7205" cy="49720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972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24B31" w:rsidRDefault="0076496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024B31" w:rsidRDefault="0076496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024B31" w:rsidRDefault="00764961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</w:t>
      </w:r>
      <w:proofErr w:type="spellStart"/>
      <w:r>
        <w:rPr>
          <w:rFonts w:ascii="Verdana" w:eastAsia="Verdana" w:hAnsi="Verdana" w:cs="Verdana"/>
          <w:b/>
          <w:sz w:val="16"/>
          <w:szCs w:val="16"/>
        </w:rPr>
        <w:t>Bs</w:t>
      </w:r>
      <w:proofErr w:type="spellEnd"/>
      <w:r>
        <w:rPr>
          <w:rFonts w:ascii="Verdana" w:eastAsia="Verdana" w:hAnsi="Verdana" w:cs="Verdana"/>
          <w:b/>
          <w:sz w:val="16"/>
          <w:szCs w:val="16"/>
        </w:rPr>
        <w:t>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024B31" w:rsidRDefault="00764961">
      <w:pPr>
        <w:jc w:val="center"/>
        <w:rPr>
          <w:rFonts w:ascii="Tahoma" w:eastAsia="Tahoma" w:hAnsi="Tahoma" w:cs="Tahoma"/>
          <w:sz w:val="16"/>
          <w:szCs w:val="16"/>
        </w:rPr>
      </w:pPr>
      <w:proofErr w:type="gramStart"/>
      <w:r>
        <w:rPr>
          <w:rFonts w:ascii="Tahoma" w:eastAsia="Tahoma" w:hAnsi="Tahoma" w:cs="Tahoma"/>
          <w:sz w:val="16"/>
          <w:szCs w:val="16"/>
        </w:rPr>
        <w:t>e-mail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: </w:t>
      </w:r>
      <w:hyperlink r:id="rId12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3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024B31" w:rsidRDefault="00024B31">
      <w:pPr>
        <w:jc w:val="center"/>
        <w:rPr>
          <w:rFonts w:ascii="Arial" w:eastAsia="Arial" w:hAnsi="Arial" w:cs="Arial"/>
          <w:b/>
        </w:rPr>
      </w:pPr>
    </w:p>
    <w:p w:rsidR="00024B31" w:rsidRDefault="00764961">
      <w:pPr>
        <w:spacing w:after="60"/>
        <w:jc w:val="center"/>
        <w:rPr>
          <w:b/>
        </w:rPr>
      </w:pPr>
      <w:r>
        <w:rPr>
          <w:b/>
        </w:rPr>
        <w:t>SCUOLA SECONDARIA DI PRIMO GRADO</w:t>
      </w:r>
    </w:p>
    <w:p w:rsidR="00024B31" w:rsidRDefault="00024B3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bookmarkStart w:id="0" w:name="_GoBack"/>
      <w:bookmarkEnd w:id="0"/>
    </w:p>
    <w:p w:rsidR="00024B31" w:rsidRDefault="00024B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024B31" w:rsidRDefault="0076496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PIANO </w:t>
      </w:r>
      <w:proofErr w:type="gramStart"/>
      <w:r>
        <w:rPr>
          <w:b/>
          <w:color w:val="000000"/>
          <w:u w:val="single"/>
        </w:rPr>
        <w:t>DIDATTICO  SECONDA</w:t>
      </w:r>
      <w:proofErr w:type="gramEnd"/>
      <w:r>
        <w:rPr>
          <w:b/>
          <w:color w:val="000000"/>
          <w:u w:val="single"/>
        </w:rPr>
        <w:t xml:space="preserve">  LINGUA COMUNITARIA </w:t>
      </w:r>
    </w:p>
    <w:p w:rsidR="00024B31" w:rsidRDefault="00024B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highlight w:val="yellow"/>
        </w:rPr>
      </w:pPr>
    </w:p>
    <w:p w:rsidR="00024B31" w:rsidRDefault="0076496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CLASSE PRIMA – SCUOLA SECONDARIA</w:t>
      </w:r>
    </w:p>
    <w:tbl>
      <w:tblPr>
        <w:tblStyle w:val="ac"/>
        <w:tblW w:w="14316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78"/>
        <w:gridCol w:w="3579"/>
        <w:gridCol w:w="3579"/>
        <w:gridCol w:w="3580"/>
      </w:tblGrid>
      <w:tr w:rsidR="00024B31">
        <w:tc>
          <w:tcPr>
            <w:tcW w:w="14316" w:type="dxa"/>
            <w:gridSpan w:val="4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DI SVILUPPO DELLE COMPETENZE </w:t>
            </w:r>
          </w:p>
        </w:tc>
      </w:tr>
      <w:tr w:rsidR="00024B31">
        <w:trPr>
          <w:trHeight w:val="2821"/>
        </w:trPr>
        <w:tc>
          <w:tcPr>
            <w:tcW w:w="14316" w:type="dxa"/>
            <w:gridSpan w:val="4"/>
            <w:shd w:val="clear" w:color="auto" w:fill="auto"/>
          </w:tcPr>
          <w:p w:rsidR="00024B31" w:rsidRPr="008C3178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C3178">
              <w:t xml:space="preserve">       (I traguardi sono riconducibili al Livello A1 del </w:t>
            </w:r>
            <w:r w:rsidRPr="008C3178">
              <w:rPr>
                <w:i/>
              </w:rPr>
              <w:t xml:space="preserve">Quadro Comune Europeo di Riferimento per le lingue </w:t>
            </w:r>
            <w:r w:rsidRPr="008C3178">
              <w:t>del Consiglio d’Europa)</w:t>
            </w:r>
          </w:p>
          <w:p w:rsidR="00024B31" w:rsidRPr="008C3178" w:rsidRDefault="007649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8C3178">
              <w:t xml:space="preserve">L’alunno comprende brevi messaggi orali e scritti relativi ad ambiti familiari </w:t>
            </w:r>
            <w:r w:rsidRPr="008C3178">
              <w:t>per confrontare il proprio vissuto con quello di coetanei che vivono in altri Paesi</w:t>
            </w:r>
          </w:p>
          <w:p w:rsidR="00024B31" w:rsidRPr="008C3178" w:rsidRDefault="007649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8C3178">
              <w:t xml:space="preserve">Comunica oralmente in attività che richiedono solo uno scambio di informazioni semplice e diretto su argomenti familiari e abituali </w:t>
            </w:r>
            <w:r w:rsidRPr="008C3178">
              <w:t>per scambiarsi informazioni personali e conoscersi</w:t>
            </w:r>
            <w:r w:rsidRPr="008C3178">
              <w:t xml:space="preserve"> </w:t>
            </w:r>
          </w:p>
          <w:p w:rsidR="00024B31" w:rsidRPr="008C3178" w:rsidRDefault="007649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8C3178">
              <w:t>Descrive oralmente e per iscritto, in modo semplice, aspetti del proprio</w:t>
            </w:r>
            <w:r w:rsidRPr="008C3178">
              <w:t xml:space="preserve"> vissuto e del proprio ambiente </w:t>
            </w:r>
            <w:r w:rsidRPr="008C3178">
              <w:t>per far conoscere la propria realtà</w:t>
            </w:r>
          </w:p>
          <w:p w:rsidR="00024B31" w:rsidRPr="008C3178" w:rsidRDefault="007649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8C3178">
              <w:t xml:space="preserve">Legge brevi e semplici testi </w:t>
            </w:r>
            <w:r w:rsidRPr="008C3178">
              <w:t xml:space="preserve">per reperire informazioni </w:t>
            </w:r>
          </w:p>
          <w:p w:rsidR="00024B31" w:rsidRPr="008C3178" w:rsidRDefault="007649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8C3178">
              <w:t xml:space="preserve">Chiede semplici spiegazioni e segue le indicazioni dell’insegnante </w:t>
            </w:r>
            <w:r w:rsidRPr="008C3178">
              <w:t>per agire nel quotidiano</w:t>
            </w:r>
          </w:p>
          <w:p w:rsidR="00024B31" w:rsidRDefault="007649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8C3178">
              <w:t>Stabilisce relazioni tra semplici elemen</w:t>
            </w:r>
            <w:r w:rsidRPr="008C3178">
              <w:t xml:space="preserve">ti linguistico-comunicativi e culturali propri delle lingue di studio </w:t>
            </w:r>
            <w:r w:rsidRPr="008C3178">
              <w:t>per acquisire strategie di apprendimento delle L2/L3</w:t>
            </w:r>
          </w:p>
        </w:tc>
      </w:tr>
      <w:tr w:rsidR="00024B31">
        <w:tc>
          <w:tcPr>
            <w:tcW w:w="14316" w:type="dxa"/>
            <w:gridSpan w:val="4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024B31">
        <w:tc>
          <w:tcPr>
            <w:tcW w:w="3578" w:type="dxa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COMPRENSIONE  </w:t>
            </w:r>
          </w:p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( orale</w:t>
            </w:r>
            <w:proofErr w:type="gramEnd"/>
            <w:r>
              <w:rPr>
                <w:b/>
                <w:color w:val="000000"/>
              </w:rPr>
              <w:t xml:space="preserve"> e scritta ) </w:t>
            </w:r>
          </w:p>
        </w:tc>
        <w:tc>
          <w:tcPr>
            <w:tcW w:w="3579" w:type="dxa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PRODUZIONE </w:t>
            </w:r>
          </w:p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gramStart"/>
            <w:r>
              <w:rPr>
                <w:b/>
                <w:color w:val="000000"/>
              </w:rPr>
              <w:t>orale</w:t>
            </w:r>
            <w:proofErr w:type="gramEnd"/>
            <w:r>
              <w:rPr>
                <w:b/>
                <w:color w:val="000000"/>
              </w:rPr>
              <w:t xml:space="preserve"> e scritta)</w:t>
            </w:r>
          </w:p>
        </w:tc>
        <w:tc>
          <w:tcPr>
            <w:tcW w:w="3579" w:type="dxa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CONSAPEVOLEZZA ED ESPRESSIONE INTERCULTURALE</w:t>
            </w:r>
          </w:p>
        </w:tc>
        <w:tc>
          <w:tcPr>
            <w:tcW w:w="3580" w:type="dxa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RIFLESSIONE SULLA LINGUA</w:t>
            </w:r>
          </w:p>
        </w:tc>
      </w:tr>
      <w:tr w:rsidR="00024B31">
        <w:tc>
          <w:tcPr>
            <w:tcW w:w="3578" w:type="dxa"/>
            <w:shd w:val="clear" w:color="auto" w:fill="auto"/>
          </w:tcPr>
          <w:p w:rsidR="00024B31" w:rsidRDefault="0076496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Riconosce l’argomento di una semplice conversazione o di un breve testo su argomenti familiari</w:t>
            </w:r>
          </w:p>
          <w:p w:rsidR="00024B31" w:rsidRDefault="0076496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lastRenderedPageBreak/>
              <w:t>Identifica le informazioni chiave richieste</w:t>
            </w:r>
          </w:p>
          <w:p w:rsidR="00024B31" w:rsidRDefault="0076496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t>Riconosce semplici istruzioni o procedure ed agisce di conseguenza</w:t>
            </w:r>
          </w:p>
        </w:tc>
        <w:tc>
          <w:tcPr>
            <w:tcW w:w="3579" w:type="dxa"/>
            <w:shd w:val="clear" w:color="auto" w:fill="auto"/>
          </w:tcPr>
          <w:p w:rsidR="00024B31" w:rsidRDefault="007649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lastRenderedPageBreak/>
              <w:t xml:space="preserve">Comunica semplici informazioni personali </w:t>
            </w:r>
          </w:p>
          <w:p w:rsidR="00024B31" w:rsidRDefault="007649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rPr>
                <w:color w:val="000000"/>
              </w:rPr>
              <w:lastRenderedPageBreak/>
              <w:t xml:space="preserve">Descrive le proprie abitudini quotidiane e quelle dei propri amici/familiari </w:t>
            </w:r>
          </w:p>
          <w:p w:rsidR="00024B31" w:rsidRDefault="007649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rPr>
                <w:color w:val="000000"/>
              </w:rPr>
              <w:t>Riorganizza le informazioni applicando le strutture linguistiche e il lessico acquisiti</w:t>
            </w:r>
          </w:p>
          <w:p w:rsidR="00024B31" w:rsidRDefault="007649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rPr>
                <w:color w:val="000000"/>
              </w:rPr>
              <w:t>Formula domande per soddisfare bisogni di tipo concreto</w:t>
            </w:r>
          </w:p>
        </w:tc>
        <w:tc>
          <w:tcPr>
            <w:tcW w:w="3579" w:type="dxa"/>
            <w:shd w:val="clear" w:color="auto" w:fill="auto"/>
          </w:tcPr>
          <w:p w:rsidR="00024B31" w:rsidRDefault="0076496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rPr>
                <w:color w:val="000000"/>
              </w:rPr>
              <w:lastRenderedPageBreak/>
              <w:t>Confronta semplici elementi culturali delle lingue di studio con quelli della propria</w:t>
            </w:r>
          </w:p>
        </w:tc>
        <w:tc>
          <w:tcPr>
            <w:tcW w:w="3580" w:type="dxa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- Confronta elementi lingu</w:t>
            </w:r>
            <w:r>
              <w:rPr>
                <w:color w:val="000000"/>
              </w:rPr>
              <w:t>istici propri della lingua di studio ed inferisce analogie e differenze</w:t>
            </w:r>
          </w:p>
        </w:tc>
      </w:tr>
      <w:tr w:rsidR="00024B31">
        <w:tc>
          <w:tcPr>
            <w:tcW w:w="14316" w:type="dxa"/>
            <w:gridSpan w:val="4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SAPERI DISCIPLINARI</w:t>
            </w:r>
          </w:p>
          <w:p w:rsidR="00024B31" w:rsidRDefault="00024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  <w:tr w:rsidR="00024B31">
        <w:tc>
          <w:tcPr>
            <w:tcW w:w="14316" w:type="dxa"/>
            <w:gridSpan w:val="4"/>
            <w:shd w:val="clear" w:color="auto" w:fill="auto"/>
          </w:tcPr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Lessico, strutture e funzioni comunicative relative ai seguenti ambiti:</w:t>
            </w:r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sé</w:t>
            </w:r>
            <w:proofErr w:type="gramEnd"/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famiglia</w:t>
            </w:r>
            <w:proofErr w:type="gramEnd"/>
            <w:r>
              <w:rPr>
                <w:color w:val="000000"/>
              </w:rPr>
              <w:t xml:space="preserve"> e amici</w:t>
            </w:r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scuola</w:t>
            </w:r>
            <w:proofErr w:type="gramEnd"/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oggetti</w:t>
            </w:r>
            <w:proofErr w:type="gramEnd"/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animali</w:t>
            </w:r>
            <w:proofErr w:type="gramEnd"/>
            <w:r>
              <w:rPr>
                <w:color w:val="000000"/>
              </w:rPr>
              <w:t xml:space="preserve"> domestici</w:t>
            </w:r>
          </w:p>
          <w:p w:rsidR="00024B31" w:rsidRDefault="007649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gusti</w:t>
            </w:r>
            <w:proofErr w:type="gramEnd"/>
            <w:r>
              <w:rPr>
                <w:color w:val="000000"/>
              </w:rPr>
              <w:t xml:space="preserve"> e preferenze</w:t>
            </w:r>
          </w:p>
          <w:p w:rsidR="00024B31" w:rsidRDefault="00024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Elementi culturali propri dei Paesi relativi alla seconda lingua comunitaria:</w:t>
            </w:r>
          </w:p>
          <w:p w:rsidR="00024B31" w:rsidRDefault="007649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festività</w:t>
            </w:r>
            <w:proofErr w:type="gramEnd"/>
          </w:p>
          <w:p w:rsidR="00024B31" w:rsidRDefault="007649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vita</w:t>
            </w:r>
            <w:proofErr w:type="gramEnd"/>
            <w:r>
              <w:rPr>
                <w:color w:val="000000"/>
              </w:rPr>
              <w:t xml:space="preserve"> scolastica</w:t>
            </w:r>
          </w:p>
          <w:p w:rsidR="00024B31" w:rsidRDefault="007649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aspetti</w:t>
            </w:r>
            <w:proofErr w:type="gramEnd"/>
            <w:r>
              <w:rPr>
                <w:color w:val="000000"/>
              </w:rPr>
              <w:t xml:space="preserve"> geografici relativi ai Paesi in cui si parla francese/ tedesco</w:t>
            </w:r>
          </w:p>
          <w:p w:rsidR="00024B31" w:rsidRDefault="007649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simboli</w:t>
            </w:r>
            <w:proofErr w:type="gramEnd"/>
            <w:r>
              <w:rPr>
                <w:color w:val="000000"/>
              </w:rPr>
              <w:t xml:space="preserve"> (Francia)</w:t>
            </w:r>
          </w:p>
          <w:p w:rsidR="00024B31" w:rsidRDefault="00024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024B31" w:rsidRDefault="00764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Elementi di cittadinanza relativi ad ambiti interdisciplinari</w:t>
            </w:r>
            <w:r>
              <w:rPr>
                <w:color w:val="000000"/>
              </w:rPr>
              <w:t xml:space="preserve"> veicolati nella lingua straniera (es. sostenibilità ambientale, regole per la </w:t>
            </w:r>
            <w:proofErr w:type="gramStart"/>
            <w:r>
              <w:rPr>
                <w:color w:val="000000"/>
              </w:rPr>
              <w:t>convivenza  civile</w:t>
            </w:r>
            <w:proofErr w:type="gramEnd"/>
            <w:r>
              <w:rPr>
                <w:color w:val="000000"/>
              </w:rPr>
              <w:t>, cittadinanza digitale, diritti umani, Agenda 2030, etc.)</w:t>
            </w:r>
          </w:p>
          <w:p w:rsidR="00024B31" w:rsidRDefault="00024B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024B31" w:rsidRDefault="00024B3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024B31">
      <w:footerReference w:type="default" r:id="rId14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64961">
      <w:r>
        <w:separator/>
      </w:r>
    </w:p>
  </w:endnote>
  <w:endnote w:type="continuationSeparator" w:id="0">
    <w:p w:rsidR="00000000" w:rsidRDefault="0076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siva"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Helvetica Neue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B31" w:rsidRDefault="0076496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BF7DED"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024B31" w:rsidRDefault="00024B3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64961">
      <w:r>
        <w:separator/>
      </w:r>
    </w:p>
  </w:footnote>
  <w:footnote w:type="continuationSeparator" w:id="0">
    <w:p w:rsidR="00000000" w:rsidRDefault="00764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40276"/>
    <w:multiLevelType w:val="multilevel"/>
    <w:tmpl w:val="5284F17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A425AE"/>
    <w:multiLevelType w:val="multilevel"/>
    <w:tmpl w:val="6B7840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CD31932"/>
    <w:multiLevelType w:val="multilevel"/>
    <w:tmpl w:val="B388E65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3" w15:restartNumberingAfterBreak="0">
    <w:nsid w:val="48065E01"/>
    <w:multiLevelType w:val="multilevel"/>
    <w:tmpl w:val="1DF6CD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558531E"/>
    <w:multiLevelType w:val="multilevel"/>
    <w:tmpl w:val="FFB09C7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547182B"/>
    <w:multiLevelType w:val="multilevel"/>
    <w:tmpl w:val="C1E4B8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31"/>
    <w:rsid w:val="00024B31"/>
    <w:rsid w:val="00764961"/>
    <w:rsid w:val="008C3178"/>
    <w:rsid w:val="00B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040AD-4F5E-4759-BF09-6A02076BA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81ECB"/>
  </w:style>
  <w:style w:type="paragraph" w:styleId="Titolo1">
    <w:name w:val="heading 1"/>
    <w:basedOn w:val="Normale1"/>
    <w:next w:val="Normale1"/>
    <w:rsid w:val="00856BAC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856BAC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856BA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56BAC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856BA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56BA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56BAC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856BAC"/>
  </w:style>
  <w:style w:type="table" w:customStyle="1" w:styleId="TableNormal0">
    <w:name w:val="Table Normal"/>
    <w:rsid w:val="00856B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rsid w:val="00856BA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E81747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E81747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E81747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8174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817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17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1747"/>
    <w:rPr>
      <w:rFonts w:ascii="Tahoma" w:hAnsi="Tahoma" w:cs="Tahoma"/>
      <w:sz w:val="16"/>
      <w:szCs w:val="16"/>
    </w:r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3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SIC80300R@PEC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SIC80300R@PEC.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YZ8yjRTcCysEG7ph6vxrcfyuVQ==">AMUW2mWWqkc2c8V4YIvmnrxOJNKsOz+lFEtcM9Q07V0jPF5+he23xWrsJs0OVsxm7WJrSTzJmmeSNxcTeTVR34O3ch6o5epW8zFJXQL02uj1Zqw+k2hsN9s=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851</Words>
  <Characters>4856</Characters>
  <Application>Microsoft Office Word</Application>
  <DocSecurity>0</DocSecurity>
  <Lines>40</Lines>
  <Paragraphs>11</Paragraphs>
  <ScaleCrop>false</ScaleCrop>
  <Company>HP Inc.</Company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4</cp:revision>
  <dcterms:created xsi:type="dcterms:W3CDTF">2022-07-27T17:26:00Z</dcterms:created>
  <dcterms:modified xsi:type="dcterms:W3CDTF">2023-07-03T05:17:00Z</dcterms:modified>
</cp:coreProperties>
</file>