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394" w:rsidRDefault="0069756C">
      <w:pPr>
        <w:spacing w:after="0"/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D7394" w:rsidRDefault="006975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7D7394" w:rsidRDefault="006975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7D7394" w:rsidRDefault="0069756C">
      <w:pPr>
        <w:spacing w:after="0"/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7D7394" w:rsidRDefault="0069756C">
      <w:pPr>
        <w:spacing w:after="0"/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6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7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7D7394" w:rsidRDefault="007D7394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</w:p>
    <w:p w:rsidR="007D7394" w:rsidRDefault="0069756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Scuola Primaria </w:t>
      </w:r>
    </w:p>
    <w:p w:rsidR="007D7394" w:rsidRDefault="0069756C" w:rsidP="00C3325A">
      <w:pPr>
        <w:spacing w:after="0"/>
        <w:jc w:val="center"/>
        <w:rPr>
          <w:b/>
          <w:color w:val="00000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CLASSI PRIME </w:t>
      </w:r>
      <w:r w:rsidR="00C3325A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MUSICA</w:t>
      </w:r>
    </w:p>
    <w:p w:rsidR="00C3325A" w:rsidRDefault="00C3325A" w:rsidP="00C3325A">
      <w:pPr>
        <w:spacing w:after="0"/>
        <w:jc w:val="center"/>
        <w:rPr>
          <w:b/>
          <w:color w:val="000000"/>
        </w:rPr>
      </w:pPr>
    </w:p>
    <w:tbl>
      <w:tblPr>
        <w:tblStyle w:val="af"/>
        <w:tblW w:w="146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6"/>
      </w:tblGrid>
      <w:tr w:rsidR="007D7394">
        <w:trPr>
          <w:trHeight w:val="330"/>
        </w:trPr>
        <w:tc>
          <w:tcPr>
            <w:tcW w:w="7336" w:type="dxa"/>
          </w:tcPr>
          <w:p w:rsidR="007D7394" w:rsidRDefault="00697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OBIETTIVI DI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APPRENDIMENTO  OGGETTO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DI VALUTAZIONE  1°QUADRIMESTRE</w:t>
            </w:r>
          </w:p>
        </w:tc>
        <w:tc>
          <w:tcPr>
            <w:tcW w:w="7266" w:type="dxa"/>
            <w:shd w:val="clear" w:color="auto" w:fill="auto"/>
          </w:tcPr>
          <w:p w:rsidR="007D7394" w:rsidRDefault="0069756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 OGGETTO DI VALUTAZIONE 2° QUADRIMESTRE</w:t>
            </w:r>
          </w:p>
        </w:tc>
      </w:tr>
      <w:tr w:rsidR="007D7394">
        <w:trPr>
          <w:trHeight w:val="330"/>
        </w:trPr>
        <w:tc>
          <w:tcPr>
            <w:tcW w:w="7336" w:type="dxa"/>
          </w:tcPr>
          <w:p w:rsidR="007D7394" w:rsidRDefault="0069756C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Classificare gli elementi del linguaggio musicale </w:t>
            </w:r>
          </w:p>
          <w:p w:rsidR="007D7394" w:rsidRDefault="006975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Riconoscere suoni e rumori</w:t>
            </w:r>
          </w:p>
        </w:tc>
        <w:tc>
          <w:tcPr>
            <w:tcW w:w="7266" w:type="dxa"/>
            <w:shd w:val="clear" w:color="auto" w:fill="auto"/>
          </w:tcPr>
          <w:p w:rsidR="007D7394" w:rsidRDefault="006975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Produrre semplici combinazioni musicali</w:t>
            </w:r>
          </w:p>
          <w:p w:rsidR="007D7394" w:rsidRDefault="0069756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Interpretare messaggi sonori </w:t>
            </w:r>
          </w:p>
        </w:tc>
      </w:tr>
    </w:tbl>
    <w:p w:rsidR="007D7394" w:rsidRDefault="007D739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bookmarkStart w:id="0" w:name="_heading=h.gjdgxs" w:colFirst="0" w:colLast="0"/>
      <w:bookmarkEnd w:id="0"/>
    </w:p>
    <w:p w:rsidR="007D7394" w:rsidRDefault="006975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RUBRICA VALUTATIVA PRIMO QUADRIMESTRE</w:t>
      </w:r>
    </w:p>
    <w:p w:rsidR="007D7394" w:rsidRDefault="007D73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D7394" w:rsidRDefault="007D73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0"/>
        <w:tblW w:w="14552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5"/>
        <w:gridCol w:w="2226"/>
        <w:gridCol w:w="8181"/>
      </w:tblGrid>
      <w:tr w:rsidR="007D7394">
        <w:trPr>
          <w:trHeight w:val="391"/>
        </w:trPr>
        <w:tc>
          <w:tcPr>
            <w:tcW w:w="4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697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697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697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DESCRIZIONE</w:t>
            </w:r>
          </w:p>
        </w:tc>
      </w:tr>
      <w:tr w:rsidR="007D7394">
        <w:trPr>
          <w:trHeight w:val="195"/>
        </w:trPr>
        <w:tc>
          <w:tcPr>
            <w:tcW w:w="4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69756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Classificare gli elementi del linguaggio musicale </w:t>
            </w:r>
          </w:p>
          <w:p w:rsidR="007D7394" w:rsidRDefault="007D73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697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94" w:rsidRPr="00D63D7D" w:rsidRDefault="0069756C" w:rsidP="00D63D7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D63D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classifica gli elementi del linguaggio musicale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7D7394">
        <w:trPr>
          <w:trHeight w:val="362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7D73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697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94" w:rsidRDefault="0069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D63D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classifica gli </w:t>
            </w:r>
            <w:r w:rsidR="00264B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elementi del linguaggio musicale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7D7394">
        <w:trPr>
          <w:trHeight w:val="240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7D73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697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94" w:rsidRDefault="0069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D63D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classifica gli elementi del linguaggio musicale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solo in situazioni note e utilizzando le risorse fornite dal docente, sia in modo autonomo ma discontinuo, sia in modo non autonomo, ma con continuità. </w:t>
            </w:r>
          </w:p>
        </w:tc>
      </w:tr>
      <w:tr w:rsidR="007D7394">
        <w:trPr>
          <w:trHeight w:val="514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7D73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697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94" w:rsidRDefault="0069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D63D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classifica gli elementi del linguaggio musicale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solo in situazioni note e unicamente con il supporto del docente e di risorse fornite appositamente.</w:t>
            </w:r>
          </w:p>
        </w:tc>
      </w:tr>
    </w:tbl>
    <w:p w:rsidR="007D7394" w:rsidRDefault="007D73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1"/>
        <w:tblW w:w="14552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5"/>
        <w:gridCol w:w="2226"/>
        <w:gridCol w:w="8181"/>
      </w:tblGrid>
      <w:tr w:rsidR="007D7394">
        <w:trPr>
          <w:trHeight w:val="391"/>
        </w:trPr>
        <w:tc>
          <w:tcPr>
            <w:tcW w:w="4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697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697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697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DESCRIZIONE</w:t>
            </w:r>
          </w:p>
        </w:tc>
      </w:tr>
      <w:tr w:rsidR="007D7394">
        <w:trPr>
          <w:trHeight w:val="195"/>
        </w:trPr>
        <w:tc>
          <w:tcPr>
            <w:tcW w:w="4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697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Riconoscere suoni e rumori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697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94" w:rsidRDefault="0069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6B4B2C">
              <w:rPr>
                <w:rFonts w:ascii="Times New Roman" w:eastAsia="Times New Roman" w:hAnsi="Times New Roman" w:cs="Times New Roman"/>
                <w:sz w:val="24"/>
                <w:szCs w:val="24"/>
              </w:rPr>
              <w:t>riconosce suoni e rumori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7D7394">
        <w:trPr>
          <w:trHeight w:val="362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7D73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697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94" w:rsidRDefault="0069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6B4B2C">
              <w:rPr>
                <w:rFonts w:ascii="Times New Roman" w:eastAsia="Times New Roman" w:hAnsi="Times New Roman" w:cs="Times New Roman"/>
                <w:sz w:val="24"/>
                <w:szCs w:val="24"/>
              </w:rPr>
              <w:t>riconosce suoni e rumori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7D7394">
        <w:trPr>
          <w:trHeight w:val="240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7D73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697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94" w:rsidRDefault="0069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6B4B2C">
              <w:rPr>
                <w:rFonts w:ascii="Times New Roman" w:eastAsia="Times New Roman" w:hAnsi="Times New Roman" w:cs="Times New Roman"/>
                <w:sz w:val="24"/>
                <w:szCs w:val="24"/>
              </w:rPr>
              <w:t>riconosce suoni e rumori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7D7394">
        <w:trPr>
          <w:trHeight w:val="514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7D73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697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94" w:rsidRDefault="0069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6B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riconosce suoni e rumori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solo in situazioni note e unicamente con il supporto del docente e di risorse fornite appositamente.</w:t>
            </w:r>
          </w:p>
        </w:tc>
      </w:tr>
    </w:tbl>
    <w:p w:rsidR="007D7394" w:rsidRDefault="007D73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D7394" w:rsidRDefault="007D73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D7394" w:rsidRDefault="006975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RUBRICA VALUTATIVA SECONDO QUADRIMESTRE</w:t>
      </w:r>
    </w:p>
    <w:p w:rsidR="007D7394" w:rsidRDefault="007D73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D7394" w:rsidRDefault="007D73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2"/>
        <w:tblW w:w="14552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5"/>
        <w:gridCol w:w="2226"/>
        <w:gridCol w:w="8181"/>
      </w:tblGrid>
      <w:tr w:rsidR="007D7394">
        <w:trPr>
          <w:trHeight w:val="391"/>
        </w:trPr>
        <w:tc>
          <w:tcPr>
            <w:tcW w:w="4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697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697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697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DESCRIZIONE</w:t>
            </w:r>
          </w:p>
        </w:tc>
      </w:tr>
      <w:tr w:rsidR="007D7394">
        <w:trPr>
          <w:trHeight w:val="195"/>
        </w:trPr>
        <w:tc>
          <w:tcPr>
            <w:tcW w:w="4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6975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Produrre semplici combinazioni musicali</w:t>
            </w:r>
          </w:p>
          <w:p w:rsidR="007D7394" w:rsidRDefault="007D73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697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94" w:rsidRDefault="0069756C" w:rsidP="00E05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E056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produce semplici combinazioni musicali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situazioni note e non note, mobilitando una varietà di risorse sia fornite dal docente sia reperite altrove, in modo autonomo e con continuità. </w:t>
            </w:r>
          </w:p>
        </w:tc>
      </w:tr>
      <w:tr w:rsidR="007D7394">
        <w:trPr>
          <w:trHeight w:val="362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7D73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697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94" w:rsidRDefault="0069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E05688">
              <w:rPr>
                <w:rFonts w:ascii="Times New Roman" w:eastAsia="Times New Roman" w:hAnsi="Times New Roman" w:cs="Times New Roman"/>
                <w:sz w:val="24"/>
                <w:szCs w:val="24"/>
              </w:rPr>
              <w:t>produce semplici combinazioni musicali</w:t>
            </w:r>
            <w:r w:rsidR="00264B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7D7394">
        <w:trPr>
          <w:trHeight w:val="240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7D73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697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94" w:rsidRDefault="0069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E05688">
              <w:rPr>
                <w:rFonts w:ascii="Times New Roman" w:eastAsia="Times New Roman" w:hAnsi="Times New Roman" w:cs="Times New Roman"/>
                <w:sz w:val="24"/>
                <w:szCs w:val="24"/>
              </w:rPr>
              <w:t>produce semplici combinazioni musicali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solo in situazioni note e utilizzando le risorse fornite dal docente, sia in modo autonomo ma discontinuo, sia in modo non autonomo, ma con continuità. </w:t>
            </w:r>
          </w:p>
        </w:tc>
      </w:tr>
      <w:tr w:rsidR="007D7394">
        <w:trPr>
          <w:trHeight w:val="514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7D73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697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94" w:rsidRDefault="0069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</w:t>
            </w:r>
            <w:r w:rsidR="00E05688">
              <w:rPr>
                <w:rFonts w:ascii="Times New Roman" w:eastAsia="Times New Roman" w:hAnsi="Times New Roman" w:cs="Times New Roman"/>
                <w:sz w:val="24"/>
                <w:szCs w:val="24"/>
              </w:rPr>
              <w:t>produce semplici combinazioni musicali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solo in situazioni note e unicamente con il supporto del docente e di risorse fornite appositamente.</w:t>
            </w:r>
          </w:p>
        </w:tc>
      </w:tr>
    </w:tbl>
    <w:p w:rsidR="007D7394" w:rsidRDefault="007D73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3"/>
        <w:tblW w:w="14552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5"/>
        <w:gridCol w:w="2226"/>
        <w:gridCol w:w="8181"/>
      </w:tblGrid>
      <w:tr w:rsidR="007D7394">
        <w:trPr>
          <w:trHeight w:val="391"/>
        </w:trPr>
        <w:tc>
          <w:tcPr>
            <w:tcW w:w="4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697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697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697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DESCRIZIONE</w:t>
            </w:r>
          </w:p>
        </w:tc>
      </w:tr>
      <w:tr w:rsidR="007D7394">
        <w:trPr>
          <w:trHeight w:val="195"/>
        </w:trPr>
        <w:tc>
          <w:tcPr>
            <w:tcW w:w="41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697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Interpretare messaggi sonori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697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94" w:rsidRDefault="0069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interpreta messaggi sonori in situazioni note e non note, mobilitando una varietà di risorse sia fornite dal docente sia reperite altrove, in modo autonomo e con continuità. </w:t>
            </w:r>
          </w:p>
        </w:tc>
      </w:tr>
      <w:tr w:rsidR="007D7394">
        <w:trPr>
          <w:trHeight w:val="362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7D73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697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94" w:rsidRDefault="0069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interpreta messaggi sonori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7D7394">
        <w:trPr>
          <w:trHeight w:val="240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7D73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697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94" w:rsidRDefault="0069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L’alunno/a interpreta messaggi sonori solo in situazioni note e utilizzando le risorse fornite dal docente, sia in modo autonomo ma discontinuo, sia in modo non autonomo, ma con continuità. </w:t>
            </w:r>
          </w:p>
        </w:tc>
      </w:tr>
      <w:tr w:rsidR="007D7394">
        <w:trPr>
          <w:trHeight w:val="514"/>
        </w:trPr>
        <w:tc>
          <w:tcPr>
            <w:tcW w:w="41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7D73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D7394" w:rsidRDefault="00697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94" w:rsidRDefault="00697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L’alunno/a interpreta messaggi sonori solo in situazioni note e unicamente con il supporto del docente e di risorse fornite appositamente.</w:t>
            </w:r>
          </w:p>
        </w:tc>
      </w:tr>
    </w:tbl>
    <w:p w:rsidR="007D7394" w:rsidRDefault="007D73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D7394" w:rsidRDefault="007D73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D7394" w:rsidRDefault="007D73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D7394" w:rsidRDefault="007D73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D7394" w:rsidRDefault="007D739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7D7394">
      <w:pgSz w:w="16838" w:h="11906" w:orient="landscape"/>
      <w:pgMar w:top="709" w:right="1417" w:bottom="1134" w:left="1134" w:header="708" w:footer="708" w:gutter="0"/>
      <w:pgNumType w:start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394"/>
    <w:rsid w:val="00264B88"/>
    <w:rsid w:val="0069756C"/>
    <w:rsid w:val="006B4B2C"/>
    <w:rsid w:val="007D7394"/>
    <w:rsid w:val="00C3325A"/>
    <w:rsid w:val="00D63D7D"/>
    <w:rsid w:val="00E0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516ED4-C807-4A75-99FB-464813B9C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24121"/>
  </w:style>
  <w:style w:type="paragraph" w:styleId="Titolo1">
    <w:name w:val="heading 1"/>
    <w:basedOn w:val="Normale1"/>
    <w:next w:val="Normale1"/>
    <w:uiPriority w:val="9"/>
    <w:qFormat/>
    <w:rsid w:val="0031370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31370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31370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31370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31370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31370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31370D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31370D"/>
  </w:style>
  <w:style w:type="table" w:customStyle="1" w:styleId="TableNormal1">
    <w:name w:val="Table Normal"/>
    <w:rsid w:val="0031370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1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1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1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1"/>
    <w:rsid w:val="0031370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1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31370D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3E189D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3E189D"/>
    <w:pPr>
      <w:suppressAutoHyphens/>
      <w:spacing w:after="0" w:line="240" w:lineRule="auto"/>
      <w:jc w:val="center"/>
    </w:pPr>
    <w:rPr>
      <w:rFonts w:ascii="Tahoma" w:eastAsia="Times New Roman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3E189D"/>
    <w:rPr>
      <w:rFonts w:ascii="Tahoma" w:eastAsia="Times New Roman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E189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E189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189D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512276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rsid w:val="00512276"/>
    <w:pPr>
      <w:spacing w:before="100" w:beforeAutospacing="1" w:after="119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table" w:styleId="Grigliatabella">
    <w:name w:val="Table Grid"/>
    <w:basedOn w:val="Tabellanormale"/>
    <w:uiPriority w:val="39"/>
    <w:rsid w:val="00512276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227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5122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5D7DC8"/>
    <w:pPr>
      <w:spacing w:after="0" w:line="240" w:lineRule="auto"/>
    </w:pPr>
  </w:style>
  <w:style w:type="table" w:customStyle="1" w:styleId="af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SIC80300R@PEC.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BSIC80300R@PEC.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H2U9wU0+xsdsjQHvgPsJ4IMOAg==">CgMxLjAyCGguZ2pkZ3hzOAByITFteUZ1VmZoeVhzYld2cWhyWmktcEN6aFozQ3RiTWR2SQ==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679</Words>
  <Characters>3873</Characters>
  <Application>Microsoft Office Word</Application>
  <DocSecurity>0</DocSecurity>
  <Lines>32</Lines>
  <Paragraphs>9</Paragraphs>
  <ScaleCrop>false</ScaleCrop>
  <Company>HP Inc.</Company>
  <LinksUpToDate>false</LinksUpToDate>
  <CharactersWithSpaces>4543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7</cp:revision>
  <dcterms:created xsi:type="dcterms:W3CDTF">2023-01-25T13:49:00Z</dcterms:created>
  <dcterms:modified xsi:type="dcterms:W3CDTF">2023-06-29T11:13:00Z</dcterms:modified>
</cp:coreProperties>
</file>