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AABE6C" w14:textId="77777777" w:rsidR="00980B46" w:rsidRDefault="00462F3B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4589A6A7" wp14:editId="4CCB3D44">
            <wp:extent cx="495300" cy="4953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57F526" w14:textId="08F858B1" w:rsidR="00980B46" w:rsidRDefault="00462F3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20215E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14648A53" w14:textId="77777777" w:rsidR="00980B46" w:rsidRDefault="00462F3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701B4B9F" w14:textId="77777777" w:rsidR="00980B46" w:rsidRDefault="00462F3B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6230F8D0" w14:textId="77777777" w:rsidR="00980B46" w:rsidRDefault="00462F3B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0BC62CB1" w14:textId="77777777" w:rsidR="00980B46" w:rsidRDefault="00980B46">
      <w:pPr>
        <w:jc w:val="center"/>
        <w:rPr>
          <w:rFonts w:ascii="Arial" w:eastAsia="Arial" w:hAnsi="Arial" w:cs="Arial"/>
          <w:b/>
        </w:rPr>
      </w:pPr>
    </w:p>
    <w:p w14:paraId="4CAD2FB5" w14:textId="77777777" w:rsidR="00980B46" w:rsidRDefault="00462F3B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2B0C0F71" w14:textId="77777777" w:rsidR="00980B46" w:rsidRDefault="00462F3B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08B92FFB" w14:textId="73B710E8" w:rsidR="00980B46" w:rsidRDefault="00462F3B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20215E">
        <w:rPr>
          <w:b/>
        </w:rPr>
        <w:t>3</w:t>
      </w:r>
      <w:r>
        <w:rPr>
          <w:b/>
        </w:rPr>
        <w:t>-202</w:t>
      </w:r>
      <w:r w:rsidR="0020215E">
        <w:rPr>
          <w:b/>
        </w:rPr>
        <w:t>4</w:t>
      </w:r>
    </w:p>
    <w:p w14:paraId="43726010" w14:textId="77777777" w:rsidR="00980B46" w:rsidRDefault="00980B46">
      <w:pPr>
        <w:rPr>
          <w:b/>
        </w:rPr>
      </w:pPr>
    </w:p>
    <w:p w14:paraId="15DC2247" w14:textId="77777777" w:rsidR="00980B46" w:rsidRDefault="00462F3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 INGLESE</w:t>
      </w:r>
    </w:p>
    <w:p w14:paraId="391BB6D0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</w:p>
    <w:tbl>
      <w:tblPr>
        <w:tblStyle w:val="ab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7"/>
        <w:gridCol w:w="7159"/>
      </w:tblGrid>
      <w:tr w:rsidR="00980B46" w14:paraId="1A4848F6" w14:textId="77777777">
        <w:trPr>
          <w:trHeight w:val="270"/>
        </w:trPr>
        <w:tc>
          <w:tcPr>
            <w:tcW w:w="14316" w:type="dxa"/>
            <w:gridSpan w:val="2"/>
            <w:shd w:val="clear" w:color="auto" w:fill="auto"/>
          </w:tcPr>
          <w:p w14:paraId="77412C2A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980B46" w14:paraId="6BB4439D" w14:textId="77777777">
        <w:trPr>
          <w:trHeight w:val="1086"/>
        </w:trPr>
        <w:tc>
          <w:tcPr>
            <w:tcW w:w="14316" w:type="dxa"/>
            <w:gridSpan w:val="2"/>
            <w:shd w:val="clear" w:color="auto" w:fill="auto"/>
          </w:tcPr>
          <w:p w14:paraId="6223C907" w14:textId="77777777" w:rsidR="00980B46" w:rsidRPr="00184FD4" w:rsidRDefault="00462F3B" w:rsidP="00EB6B1C">
            <w:pPr>
              <w:pStyle w:val="Nessunaspaziatura"/>
            </w:pPr>
            <w:r w:rsidRPr="00184FD4">
              <w:t xml:space="preserve">L’alunno comprende brevi messaggi orali relativi all’ ambito scolastico per ampliare il bagaglio linguistico. </w:t>
            </w:r>
          </w:p>
          <w:p w14:paraId="11E3EC36" w14:textId="77777777" w:rsidR="00980B46" w:rsidRPr="00184FD4" w:rsidRDefault="00462F3B" w:rsidP="00EB6B1C">
            <w:pPr>
              <w:pStyle w:val="Nessunaspaziatura"/>
            </w:pPr>
            <w:r w:rsidRPr="00184FD4">
              <w:t>L’alunno riconosce alcuni semplici vocaboli delle festività per confrontare gli aspetti culturali.</w:t>
            </w:r>
          </w:p>
          <w:p w14:paraId="6FE97ED9" w14:textId="77777777" w:rsidR="00980B46" w:rsidRDefault="00462F3B" w:rsidP="00EB6B1C">
            <w:pPr>
              <w:pStyle w:val="Nessunaspaziatura"/>
            </w:pPr>
            <w:r w:rsidRPr="00184FD4">
              <w:t>L’alunno memorizza e ripete vocaboli relativi all’ambiente scolastico per interagire in modo semplice con il gruppo dei pari e gli adulti di riferimento.</w:t>
            </w:r>
          </w:p>
        </w:tc>
      </w:tr>
      <w:tr w:rsidR="00980B46" w14:paraId="054528D8" w14:textId="77777777">
        <w:tc>
          <w:tcPr>
            <w:tcW w:w="14316" w:type="dxa"/>
            <w:gridSpan w:val="2"/>
            <w:shd w:val="clear" w:color="auto" w:fill="auto"/>
          </w:tcPr>
          <w:p w14:paraId="7D92D6BE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980B46" w14:paraId="10595709" w14:textId="77777777">
        <w:trPr>
          <w:trHeight w:val="240"/>
        </w:trPr>
        <w:tc>
          <w:tcPr>
            <w:tcW w:w="7157" w:type="dxa"/>
            <w:shd w:val="clear" w:color="auto" w:fill="auto"/>
          </w:tcPr>
          <w:p w14:paraId="493C96A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ASCOLTO </w:t>
            </w:r>
          </w:p>
          <w:p w14:paraId="346C3047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Comprensione</w:t>
            </w:r>
            <w:proofErr w:type="gramEnd"/>
            <w:r>
              <w:rPr>
                <w:b/>
                <w:color w:val="000000"/>
              </w:rPr>
              <w:t xml:space="preserve"> orale ) </w:t>
            </w:r>
          </w:p>
        </w:tc>
        <w:tc>
          <w:tcPr>
            <w:tcW w:w="7159" w:type="dxa"/>
            <w:shd w:val="clear" w:color="auto" w:fill="auto"/>
          </w:tcPr>
          <w:p w14:paraId="3584E2B2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PARLATO </w:t>
            </w:r>
          </w:p>
          <w:p w14:paraId="45F98468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proofErr w:type="gramStart"/>
            <w:r>
              <w:rPr>
                <w:b/>
              </w:rPr>
              <w:t>( Produzione</w:t>
            </w:r>
            <w:proofErr w:type="gramEnd"/>
            <w:r>
              <w:rPr>
                <w:b/>
              </w:rPr>
              <w:t xml:space="preserve"> e interazione orale)</w:t>
            </w:r>
          </w:p>
        </w:tc>
      </w:tr>
      <w:tr w:rsidR="00980B46" w14:paraId="42364684" w14:textId="77777777">
        <w:trPr>
          <w:trHeight w:val="240"/>
        </w:trPr>
        <w:tc>
          <w:tcPr>
            <w:tcW w:w="7157" w:type="dxa"/>
            <w:shd w:val="clear" w:color="auto" w:fill="auto"/>
          </w:tcPr>
          <w:p w14:paraId="4E6CB229" w14:textId="7AECCA84" w:rsidR="00980B46" w:rsidRPr="00184FD4" w:rsidRDefault="0072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184FD4">
              <w:t>Ascolta e comprende alcune semplici parole di uso quotidiano (school, home…).</w:t>
            </w:r>
          </w:p>
          <w:p w14:paraId="6D522A35" w14:textId="77777777" w:rsidR="00980B46" w:rsidRPr="00184FD4" w:rsidRDefault="00462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184FD4">
              <w:t xml:space="preserve">Riconosce alcuni vocaboli relativi alle principali festività </w:t>
            </w:r>
            <w:proofErr w:type="gramStart"/>
            <w:r w:rsidRPr="00184FD4">
              <w:t>( Halloween</w:t>
            </w:r>
            <w:proofErr w:type="gramEnd"/>
            <w:r w:rsidRPr="00184FD4">
              <w:t>, Christmas)</w:t>
            </w:r>
          </w:p>
          <w:p w14:paraId="3AFBAA15" w14:textId="042A25AC" w:rsidR="00184FD4" w:rsidRPr="00184FD4" w:rsidRDefault="00184F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184FD4">
              <w:rPr>
                <w:sz w:val="22"/>
                <w:szCs w:val="22"/>
              </w:rPr>
              <w:t xml:space="preserve">Riconosce, anche dall’intonazione della </w:t>
            </w:r>
            <w:proofErr w:type="gramStart"/>
            <w:r w:rsidRPr="00184FD4">
              <w:rPr>
                <w:sz w:val="22"/>
                <w:szCs w:val="22"/>
              </w:rPr>
              <w:t>voce,  semplici</w:t>
            </w:r>
            <w:proofErr w:type="gramEnd"/>
            <w:r w:rsidRPr="00184FD4">
              <w:rPr>
                <w:sz w:val="22"/>
                <w:szCs w:val="22"/>
              </w:rPr>
              <w:t xml:space="preserve"> istruzioni correlate alla vita di classe e il significato di parole e semplici espressioni di uso quotidiano  </w:t>
            </w:r>
          </w:p>
        </w:tc>
        <w:tc>
          <w:tcPr>
            <w:tcW w:w="7159" w:type="dxa"/>
            <w:shd w:val="clear" w:color="auto" w:fill="auto"/>
          </w:tcPr>
          <w:p w14:paraId="3539D325" w14:textId="69223026" w:rsidR="00722209" w:rsidRPr="00184FD4" w:rsidRDefault="00722209" w:rsidP="00722209">
            <w:pPr>
              <w:rPr>
                <w:sz w:val="22"/>
                <w:szCs w:val="22"/>
              </w:rPr>
            </w:pPr>
            <w:r w:rsidRPr="00184FD4">
              <w:rPr>
                <w:sz w:val="22"/>
                <w:szCs w:val="22"/>
              </w:rPr>
              <w:t>Riproduce e utilizza suoni, parole, frasi ed espressioni apprese anche per imitazione e riferite a situazioni della quotidianità</w:t>
            </w:r>
          </w:p>
          <w:p w14:paraId="63B8C3A4" w14:textId="06660F35" w:rsidR="00980B46" w:rsidRPr="00184FD4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80B46" w14:paraId="157BD8D4" w14:textId="77777777">
        <w:trPr>
          <w:trHeight w:val="175"/>
        </w:trPr>
        <w:tc>
          <w:tcPr>
            <w:tcW w:w="14316" w:type="dxa"/>
            <w:gridSpan w:val="2"/>
            <w:shd w:val="clear" w:color="auto" w:fill="auto"/>
          </w:tcPr>
          <w:p w14:paraId="373C0AEC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</w:tc>
      </w:tr>
      <w:tr w:rsidR="00980B46" w14:paraId="6FB5E401" w14:textId="77777777">
        <w:tc>
          <w:tcPr>
            <w:tcW w:w="14316" w:type="dxa"/>
            <w:gridSpan w:val="2"/>
            <w:shd w:val="clear" w:color="auto" w:fill="auto"/>
          </w:tcPr>
          <w:p w14:paraId="4B39EF5E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Colori</w:t>
            </w:r>
          </w:p>
          <w:p w14:paraId="08A0C564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Numeri fino a 10</w:t>
            </w:r>
          </w:p>
          <w:p w14:paraId="1AC13172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Saluti e presentazioni</w:t>
            </w:r>
          </w:p>
          <w:p w14:paraId="0092AB0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Istruzioni e comandi</w:t>
            </w:r>
          </w:p>
          <w:p w14:paraId="15B7B908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Canzoni filastrocche</w:t>
            </w:r>
          </w:p>
          <w:p w14:paraId="4442360F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Principali oggetti scolastici</w:t>
            </w:r>
          </w:p>
          <w:p w14:paraId="3B20ADBC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Festività: Halloween, </w:t>
            </w:r>
            <w:proofErr w:type="gramStart"/>
            <w:r>
              <w:rPr>
                <w:color w:val="000000"/>
              </w:rPr>
              <w:t>Christmas ,</w:t>
            </w:r>
            <w:proofErr w:type="spellStart"/>
            <w:r>
              <w:rPr>
                <w:color w:val="000000"/>
              </w:rPr>
              <w:t>Easter</w:t>
            </w:r>
            <w:proofErr w:type="spellEnd"/>
            <w:proofErr w:type="gramEnd"/>
          </w:p>
        </w:tc>
      </w:tr>
    </w:tbl>
    <w:p w14:paraId="2FF8EAFB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5B7952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80B46" w14:paraId="4AAC4958" w14:textId="77777777">
        <w:trPr>
          <w:trHeight w:val="330"/>
        </w:trPr>
        <w:tc>
          <w:tcPr>
            <w:tcW w:w="7336" w:type="dxa"/>
          </w:tcPr>
          <w:p w14:paraId="7F4A2C55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B93A84C" w14:textId="77777777" w:rsidR="00980B46" w:rsidRDefault="00462F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80B46" w14:paraId="1DC84B9B" w14:textId="77777777">
        <w:trPr>
          <w:trHeight w:val="330"/>
        </w:trPr>
        <w:tc>
          <w:tcPr>
            <w:tcW w:w="7336" w:type="dxa"/>
          </w:tcPr>
          <w:p w14:paraId="20D13A86" w14:textId="7F626BA2" w:rsidR="00722209" w:rsidRPr="007F45DD" w:rsidRDefault="00722209" w:rsidP="00722209">
            <w:pPr>
              <w:pStyle w:val="NormaleWeb"/>
              <w:spacing w:before="0" w:beforeAutospacing="0" w:after="0"/>
              <w:rPr>
                <w:rFonts w:ascii="Times New Roman" w:eastAsiaTheme="minorEastAsia" w:hAnsi="Times New Roman" w:cs="Times New Roman"/>
                <w:color w:val="E36C0A" w:themeColor="accent6" w:themeShade="BF"/>
              </w:rPr>
            </w:pPr>
            <w:r w:rsidRPr="007F45DD">
              <w:rPr>
                <w:rFonts w:ascii="Times New Roman" w:hAnsi="Times New Roman" w:cs="Times New Roman"/>
              </w:rPr>
              <w:t xml:space="preserve">Ascoltare e comprendere semplici parole di uso quotidiano </w:t>
            </w:r>
          </w:p>
          <w:p w14:paraId="15BEFB5A" w14:textId="1A88DFC5" w:rsidR="00722209" w:rsidRPr="007F45DD" w:rsidRDefault="00722209" w:rsidP="00722209">
            <w:pPr>
              <w:pStyle w:val="NormaleWeb"/>
              <w:spacing w:before="0" w:beforeAutospacing="0" w:after="0"/>
              <w:rPr>
                <w:rFonts w:ascii="Times New Roman" w:eastAsiaTheme="minorEastAsia" w:hAnsi="Times New Roman" w:cs="Times New Roman"/>
                <w:color w:val="E36C0A" w:themeColor="accent6" w:themeShade="BF"/>
              </w:rPr>
            </w:pPr>
            <w:r w:rsidRPr="007F45DD">
              <w:rPr>
                <w:rFonts w:ascii="Times New Roman" w:hAnsi="Times New Roman" w:cs="Times New Roman"/>
              </w:rPr>
              <w:t>Produ</w:t>
            </w:r>
            <w:r w:rsidR="00EB6B1C" w:rsidRPr="007F45DD">
              <w:rPr>
                <w:rFonts w:ascii="Times New Roman" w:hAnsi="Times New Roman" w:cs="Times New Roman"/>
              </w:rPr>
              <w:t>rre</w:t>
            </w:r>
            <w:r w:rsidRPr="007F45DD">
              <w:rPr>
                <w:rFonts w:ascii="Times New Roman" w:hAnsi="Times New Roman" w:cs="Times New Roman"/>
              </w:rPr>
              <w:t xml:space="preserve"> semplici parole </w:t>
            </w:r>
          </w:p>
          <w:p w14:paraId="2F15B964" w14:textId="77777777" w:rsidR="00980B46" w:rsidRPr="007F45DD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0C498245" w14:textId="0FFD5585" w:rsidR="00980B46" w:rsidRPr="007F45DD" w:rsidRDefault="00462F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7F45DD">
              <w:t>Utilizza</w:t>
            </w:r>
            <w:r w:rsidR="00EB6B1C" w:rsidRPr="007F45DD">
              <w:t>re</w:t>
            </w:r>
            <w:r w:rsidRPr="007F45DD">
              <w:t xml:space="preserve"> alcuni semplici vocaboli memorizzati di uso quotidiano</w:t>
            </w:r>
          </w:p>
          <w:p w14:paraId="6F7605C5" w14:textId="04C697B3" w:rsidR="00722209" w:rsidRPr="007F45DD" w:rsidRDefault="0072220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 w:rsidRPr="007F45DD">
              <w:t>Utilizza</w:t>
            </w:r>
            <w:r w:rsidR="00EB6B1C" w:rsidRPr="007F45DD">
              <w:t>re</w:t>
            </w:r>
            <w:r w:rsidRPr="007F45DD">
              <w:t xml:space="preserve"> semplici parole per costruire frasi riferite a situazioni quotidiane </w:t>
            </w:r>
          </w:p>
        </w:tc>
      </w:tr>
    </w:tbl>
    <w:p w14:paraId="280948A9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d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80B46" w14:paraId="2061FB05" w14:textId="77777777">
        <w:tc>
          <w:tcPr>
            <w:tcW w:w="14426" w:type="dxa"/>
          </w:tcPr>
          <w:p w14:paraId="07353C9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980B46" w14:paraId="5DB57088" w14:textId="77777777">
        <w:tc>
          <w:tcPr>
            <w:tcW w:w="14426" w:type="dxa"/>
          </w:tcPr>
          <w:p w14:paraId="69E7AEF4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82FB30F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53AFF17B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1FCFE808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06054769" w14:textId="77777777" w:rsidR="00980B46" w:rsidRDefault="00462F3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13914C15" w14:textId="77777777" w:rsidR="00980B46" w:rsidRDefault="00462F3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4820794D" w14:textId="77777777" w:rsidR="00980B46" w:rsidRDefault="00462F3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20DA573E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735197F3" w14:textId="77777777" w:rsidR="00980B46" w:rsidRDefault="00462F3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  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stimolare la capacità di individuare la strategia risolutiva, la pianificazione e di riflettere poi sulle procedure risolutive (metacognizione) </w:t>
            </w:r>
          </w:p>
          <w:p w14:paraId="1C3F287C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3E00E368" w14:textId="77777777" w:rsidR="00980B46" w:rsidRDefault="00462F3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fase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solving; fase operatoria - learning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learning</w:t>
            </w:r>
          </w:p>
          <w:p w14:paraId="4320D5C3" w14:textId="77777777" w:rsidR="00980B46" w:rsidRDefault="00462F3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14AAF151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80B46" w14:paraId="62FD457B" w14:textId="77777777">
        <w:tc>
          <w:tcPr>
            <w:tcW w:w="14426" w:type="dxa"/>
          </w:tcPr>
          <w:p w14:paraId="7CF87714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295F6C68" w14:textId="77777777" w:rsidR="00980B46" w:rsidRDefault="00980B46">
      <w:pPr>
        <w:rPr>
          <w:b/>
        </w:rPr>
      </w:pPr>
    </w:p>
    <w:p w14:paraId="4CCE9AC3" w14:textId="77777777" w:rsidR="00980B46" w:rsidRDefault="00980B46">
      <w:pPr>
        <w:rPr>
          <w:b/>
        </w:rPr>
      </w:pPr>
    </w:p>
    <w:p w14:paraId="2D140189" w14:textId="77777777" w:rsidR="00980B46" w:rsidRDefault="00462F3B">
      <w:pPr>
        <w:rPr>
          <w:b/>
        </w:rPr>
      </w:pPr>
      <w:r>
        <w:rPr>
          <w:b/>
        </w:rPr>
        <w:t xml:space="preserve">TIPOLOGIE DI PROVE </w:t>
      </w:r>
    </w:p>
    <w:p w14:paraId="738B9E50" w14:textId="77777777" w:rsidR="00980B46" w:rsidRDefault="00980B46">
      <w:pPr>
        <w:rPr>
          <w:b/>
        </w:rPr>
      </w:pPr>
    </w:p>
    <w:p w14:paraId="4E455015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41E1A8E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1EDAD21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61781E9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EDFA6F4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514BA48" w14:textId="77777777" w:rsidR="00980B46" w:rsidRDefault="00462F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73B1541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0AB21D4" w14:textId="77777777" w:rsidR="00980B46" w:rsidRDefault="00462F3B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03D72DE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6C98F9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7"/>
        <w:gridCol w:w="2339"/>
        <w:gridCol w:w="2385"/>
        <w:gridCol w:w="2470"/>
        <w:gridCol w:w="2644"/>
        <w:gridCol w:w="2415"/>
      </w:tblGrid>
      <w:tr w:rsidR="00980B46" w14:paraId="3783C5A4" w14:textId="77777777" w:rsidTr="00EB6B1C">
        <w:trPr>
          <w:trHeight w:val="351"/>
        </w:trPr>
        <w:tc>
          <w:tcPr>
            <w:tcW w:w="2377" w:type="dxa"/>
          </w:tcPr>
          <w:p w14:paraId="513558A1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39" w:type="dxa"/>
          </w:tcPr>
          <w:p w14:paraId="0695FFF8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3897AA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0C331CEE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E99C2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60180E6E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15EE8DBF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14:paraId="7BC08E8E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529EA4E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540E6A9B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81CA5F5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E178631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980B46" w14:paraId="7185BD8A" w14:textId="77777777" w:rsidTr="00EB6B1C">
        <w:trPr>
          <w:trHeight w:val="388"/>
        </w:trPr>
        <w:tc>
          <w:tcPr>
            <w:tcW w:w="2377" w:type="dxa"/>
          </w:tcPr>
          <w:p w14:paraId="5541F520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39" w:type="dxa"/>
          </w:tcPr>
          <w:p w14:paraId="5E65B094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85" w:type="dxa"/>
          </w:tcPr>
          <w:p w14:paraId="7E340371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470" w:type="dxa"/>
          </w:tcPr>
          <w:p w14:paraId="2C74F28C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44" w:type="dxa"/>
          </w:tcPr>
          <w:p w14:paraId="1D89BF4D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15" w:type="dxa"/>
          </w:tcPr>
          <w:p w14:paraId="487CA9AA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980B46" w14:paraId="156A1DE2" w14:textId="77777777" w:rsidTr="00EB6B1C">
        <w:trPr>
          <w:trHeight w:val="133"/>
        </w:trPr>
        <w:tc>
          <w:tcPr>
            <w:tcW w:w="2377" w:type="dxa"/>
          </w:tcPr>
          <w:p w14:paraId="32C54EB8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39" w:type="dxa"/>
          </w:tcPr>
          <w:p w14:paraId="5669BEC9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85" w:type="dxa"/>
          </w:tcPr>
          <w:p w14:paraId="31C90BF9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470" w:type="dxa"/>
          </w:tcPr>
          <w:p w14:paraId="08DD18F7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44" w:type="dxa"/>
          </w:tcPr>
          <w:p w14:paraId="2513767A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15" w:type="dxa"/>
          </w:tcPr>
          <w:p w14:paraId="76B4E961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980B46" w14:paraId="4D390770" w14:textId="77777777" w:rsidTr="00EB6B1C">
        <w:trPr>
          <w:trHeight w:val="745"/>
        </w:trPr>
        <w:tc>
          <w:tcPr>
            <w:tcW w:w="2377" w:type="dxa"/>
          </w:tcPr>
          <w:p w14:paraId="23093375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39" w:type="dxa"/>
          </w:tcPr>
          <w:p w14:paraId="3307C681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85" w:type="dxa"/>
          </w:tcPr>
          <w:p w14:paraId="4C5702C7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411263CF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</w:tcPr>
          <w:p w14:paraId="798BDC08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058504F6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5B1C1421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5F3D09C2" w14:textId="77777777" w:rsidR="00980B46" w:rsidRDefault="00980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14:paraId="43AC342A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4059FD2F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5752CA51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1E2861E4" w14:textId="77777777" w:rsidR="00980B46" w:rsidRDefault="00462F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15" w:type="dxa"/>
          </w:tcPr>
          <w:p w14:paraId="0E4020DA" w14:textId="2E524806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1FDF2F07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1BE321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8E53CAF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D55DB4A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CA9E4C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277931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6610D63" w14:textId="77777777" w:rsidR="00980B46" w:rsidRDefault="00462F3B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044B7ED6" w14:textId="77777777" w:rsidR="00980B46" w:rsidRDefault="00980B46"/>
    <w:tbl>
      <w:tblPr>
        <w:tblStyle w:val="af0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980B46" w14:paraId="58133B89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5F4D928F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3DFC6858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173BBD21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9D36790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6E38F193" w14:textId="77777777" w:rsidR="00980B46" w:rsidRDefault="00462F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classe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199894AF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0D8CAFDB" w14:textId="77777777" w:rsidR="00980B46" w:rsidRDefault="00462F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(interne se vengono fornite dal docente a corredo del compito, esterne se sono invece reperite dall’alunno in funzione del percorso di svolgimento del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compito )</w:t>
            </w:r>
            <w:proofErr w:type="gramEnd"/>
          </w:p>
          <w:p w14:paraId="69431376" w14:textId="77777777" w:rsidR="00980B46" w:rsidRDefault="00980B4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4D4E8AD4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5930D59C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417F9F68" w14:textId="77777777" w:rsidR="00980B46" w:rsidRDefault="00980B4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80B46" w14:paraId="16147C28" w14:textId="77777777">
        <w:trPr>
          <w:trHeight w:val="477"/>
        </w:trPr>
        <w:tc>
          <w:tcPr>
            <w:tcW w:w="1888" w:type="dxa"/>
          </w:tcPr>
          <w:p w14:paraId="74DFE00A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4BA2E7B4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439FB8D6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6182B86A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6EE9B011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980B46" w14:paraId="7208BD41" w14:textId="77777777">
        <w:trPr>
          <w:trHeight w:val="504"/>
        </w:trPr>
        <w:tc>
          <w:tcPr>
            <w:tcW w:w="1888" w:type="dxa"/>
          </w:tcPr>
          <w:p w14:paraId="2AEBC74D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3249945D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4BCD80E3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25D65AC9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2B658E16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980B46" w14:paraId="62216A38" w14:textId="77777777">
        <w:trPr>
          <w:trHeight w:val="477"/>
        </w:trPr>
        <w:tc>
          <w:tcPr>
            <w:tcW w:w="1888" w:type="dxa"/>
          </w:tcPr>
          <w:p w14:paraId="54514998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4D81241C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6E53227B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065EC07F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7C0B8CB1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980B46" w14:paraId="70494C90" w14:textId="77777777">
        <w:trPr>
          <w:trHeight w:val="134"/>
        </w:trPr>
        <w:tc>
          <w:tcPr>
            <w:tcW w:w="1888" w:type="dxa"/>
          </w:tcPr>
          <w:p w14:paraId="36F4D35E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695D7BA3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25D08C9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0626E86E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1DAF7C89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470B2460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7F5EA7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5EF619" w14:textId="77777777" w:rsidR="00980B46" w:rsidRDefault="00462F3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7C13F738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1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80B46" w14:paraId="7D346EC2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5000CE4" w14:textId="77777777" w:rsidR="00980B46" w:rsidRDefault="00462F3B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0DFB4FE3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980B46" w14:paraId="54997485" w14:textId="77777777">
        <w:trPr>
          <w:trHeight w:val="681"/>
        </w:trPr>
        <w:tc>
          <w:tcPr>
            <w:tcW w:w="3592" w:type="dxa"/>
          </w:tcPr>
          <w:p w14:paraId="5F8A0AA0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4DC68998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80B46" w14:paraId="23CD6907" w14:textId="77777777">
        <w:trPr>
          <w:trHeight w:val="719"/>
        </w:trPr>
        <w:tc>
          <w:tcPr>
            <w:tcW w:w="3592" w:type="dxa"/>
          </w:tcPr>
          <w:p w14:paraId="1E17E62A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15E5968D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80B46" w14:paraId="562A0D85" w14:textId="77777777">
        <w:trPr>
          <w:trHeight w:val="681"/>
        </w:trPr>
        <w:tc>
          <w:tcPr>
            <w:tcW w:w="3592" w:type="dxa"/>
          </w:tcPr>
          <w:p w14:paraId="1A43082A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189CE5D6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80B46" w14:paraId="5F3839C1" w14:textId="77777777">
        <w:trPr>
          <w:trHeight w:val="719"/>
        </w:trPr>
        <w:tc>
          <w:tcPr>
            <w:tcW w:w="3592" w:type="dxa"/>
          </w:tcPr>
          <w:p w14:paraId="26558BCC" w14:textId="77777777" w:rsidR="00980B46" w:rsidRDefault="00462F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AE0DAD7" w14:textId="77777777" w:rsidR="00980B46" w:rsidRDefault="00462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B0C7E2E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9514EC0" w14:textId="77777777" w:rsidR="00980B46" w:rsidRDefault="00462F3B">
      <w:pPr>
        <w:jc w:val="center"/>
        <w:rPr>
          <w:b/>
        </w:rPr>
      </w:pPr>
      <w:r>
        <w:rPr>
          <w:b/>
        </w:rPr>
        <w:t xml:space="preserve">AUTOVALUTAZIONE  </w:t>
      </w:r>
    </w:p>
    <w:p w14:paraId="3F4703C0" w14:textId="77777777" w:rsidR="00980B46" w:rsidRDefault="00980B46">
      <w:pPr>
        <w:rPr>
          <w:b/>
        </w:rPr>
      </w:pPr>
    </w:p>
    <w:p w14:paraId="2267BB16" w14:textId="77777777" w:rsidR="00980B46" w:rsidRDefault="00462F3B">
      <w:r>
        <w:t>Domande- stimolo per guidare il momento di autovalutazione degli alunni</w:t>
      </w:r>
    </w:p>
    <w:p w14:paraId="008108C6" w14:textId="77777777" w:rsidR="00980B46" w:rsidRDefault="00462F3B">
      <w:r>
        <w:t>Griglie autovalutazione</w:t>
      </w:r>
    </w:p>
    <w:p w14:paraId="713A35DF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13190B7" w14:textId="77777777" w:rsidR="00980B46" w:rsidRDefault="00980B4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80B46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5F75B" w14:textId="77777777" w:rsidR="00123B11" w:rsidRDefault="00123B11">
      <w:r>
        <w:separator/>
      </w:r>
    </w:p>
  </w:endnote>
  <w:endnote w:type="continuationSeparator" w:id="0">
    <w:p w14:paraId="6740D128" w14:textId="77777777" w:rsidR="00123B11" w:rsidRDefault="0012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B039" w14:textId="77777777" w:rsidR="00980B46" w:rsidRDefault="00462F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B6B1C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5D886301" w14:textId="77777777" w:rsidR="00980B46" w:rsidRDefault="00980B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7D23" w14:textId="77777777" w:rsidR="00123B11" w:rsidRDefault="00123B11">
      <w:r>
        <w:separator/>
      </w:r>
    </w:p>
  </w:footnote>
  <w:footnote w:type="continuationSeparator" w:id="0">
    <w:p w14:paraId="51861C8A" w14:textId="77777777" w:rsidR="00123B11" w:rsidRDefault="00123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2CB"/>
    <w:multiLevelType w:val="multilevel"/>
    <w:tmpl w:val="A77CAD5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3139B"/>
    <w:multiLevelType w:val="multilevel"/>
    <w:tmpl w:val="93F6D8A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9D7FC4"/>
    <w:multiLevelType w:val="hybridMultilevel"/>
    <w:tmpl w:val="85187DA0"/>
    <w:lvl w:ilvl="0" w:tplc="2BD03C0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80A33"/>
    <w:multiLevelType w:val="hybridMultilevel"/>
    <w:tmpl w:val="FFFFFFFF"/>
    <w:lvl w:ilvl="0" w:tplc="0096DA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A2886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4F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C19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AB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348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0F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ADB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563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0718D"/>
    <w:multiLevelType w:val="multilevel"/>
    <w:tmpl w:val="13AE6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56448147">
    <w:abstractNumId w:val="4"/>
  </w:num>
  <w:num w:numId="2" w16cid:durableId="414134345">
    <w:abstractNumId w:val="1"/>
  </w:num>
  <w:num w:numId="3" w16cid:durableId="1621111704">
    <w:abstractNumId w:val="0"/>
  </w:num>
  <w:num w:numId="4" w16cid:durableId="880942911">
    <w:abstractNumId w:val="2"/>
  </w:num>
  <w:num w:numId="5" w16cid:durableId="135804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B46"/>
    <w:rsid w:val="00123B11"/>
    <w:rsid w:val="00184FD4"/>
    <w:rsid w:val="0020215E"/>
    <w:rsid w:val="00462F3B"/>
    <w:rsid w:val="00722209"/>
    <w:rsid w:val="007F45DD"/>
    <w:rsid w:val="00980B46"/>
    <w:rsid w:val="00EB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0736"/>
  <w15:docId w15:val="{56D2F626-239E-48DA-83DC-70468A24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2198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26263"/>
  </w:style>
  <w:style w:type="table" w:customStyle="1" w:styleId="TableNormal0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C2C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C2C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C2C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C2C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C2C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2C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2C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8009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8009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8009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009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880091"/>
    <w:pPr>
      <w:ind w:left="720"/>
      <w:contextualSpacing/>
    </w:p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EB6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rNR2UoqkO3n7ZcMxIHgmSh955Q==">AMUW2mU/4F8Wujw0bqAh5ODvm/6lb8MmEob0wAuKgZI7Y3pNZk+3sPSIgxszWq0WAev6YQQlmUGX3OP5EefQ+DwabJCmOeWCZCAiZMg9oHMWCT1FWsOxutg=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7</cp:revision>
  <dcterms:created xsi:type="dcterms:W3CDTF">2023-01-25T13:56:00Z</dcterms:created>
  <dcterms:modified xsi:type="dcterms:W3CDTF">2023-06-27T13:49:00Z</dcterms:modified>
</cp:coreProperties>
</file>